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6562" w14:textId="77777777" w:rsidR="00AB2FD1" w:rsidRDefault="009C2F85">
      <w:r>
        <w:t>Sanderson</w:t>
      </w:r>
    </w:p>
    <w:p w14:paraId="4D7C4501" w14:textId="77777777" w:rsidR="009C2F85" w:rsidRDefault="009C2F85">
      <w:r>
        <w:t>Sport Psychology</w:t>
      </w:r>
    </w:p>
    <w:p w14:paraId="3370207D" w14:textId="77777777" w:rsidR="009C2F85" w:rsidRDefault="009C2F85">
      <w:r>
        <w:t>Chapter 11: Leadership</w:t>
      </w:r>
    </w:p>
    <w:p w14:paraId="6F9B2F2D" w14:textId="77777777" w:rsidR="009C2F85" w:rsidRDefault="009C2F85">
      <w:r>
        <w:t>Outline</w:t>
      </w:r>
    </w:p>
    <w:p w14:paraId="2F6DD466" w14:textId="77777777" w:rsidR="009C2F85" w:rsidRDefault="009C2F85"/>
    <w:p w14:paraId="237A1B0F" w14:textId="77777777" w:rsidR="009C2F85" w:rsidRDefault="009C2F85" w:rsidP="009C2F85">
      <w:pPr>
        <w:pStyle w:val="ListParagraph"/>
        <w:numPr>
          <w:ilvl w:val="0"/>
          <w:numId w:val="1"/>
        </w:numPr>
      </w:pPr>
      <w:r>
        <w:t>General Theories of Leadership</w:t>
      </w:r>
    </w:p>
    <w:p w14:paraId="7700AC09" w14:textId="05F3150C" w:rsidR="00835884" w:rsidRDefault="00835884" w:rsidP="00835884">
      <w:pPr>
        <w:pStyle w:val="ListParagraph"/>
      </w:pPr>
      <w:r>
        <w:t>-Leadership describes the process in which an individual influences a group of individuals to work together to achieve common goals.</w:t>
      </w:r>
    </w:p>
    <w:p w14:paraId="1E6CC54D" w14:textId="77777777" w:rsidR="009C2F85" w:rsidRDefault="009C2F85" w:rsidP="009C2F85">
      <w:pPr>
        <w:pStyle w:val="ListParagraph"/>
        <w:numPr>
          <w:ilvl w:val="1"/>
          <w:numId w:val="1"/>
        </w:numPr>
      </w:pPr>
      <w:r>
        <w:t>Trait (or “Great Man”) Theory</w:t>
      </w:r>
    </w:p>
    <w:p w14:paraId="22A8C501" w14:textId="22A84447" w:rsidR="00204C9F" w:rsidRDefault="00204C9F" w:rsidP="00204C9F">
      <w:pPr>
        <w:pStyle w:val="ListParagraph"/>
        <w:ind w:left="1440"/>
      </w:pPr>
      <w:r>
        <w:t>-The earliest theories of leadership focused on the role of particular personality traits that were seen as common in great leaders in a variety of fields, including business, education, and athletics (Bass, 1981).</w:t>
      </w:r>
    </w:p>
    <w:p w14:paraId="3F9A6F2F" w14:textId="7DBDB5D3" w:rsidR="00204C9F" w:rsidRDefault="00204C9F" w:rsidP="00204C9F">
      <w:pPr>
        <w:pStyle w:val="ListParagraph"/>
        <w:ind w:left="1440"/>
      </w:pPr>
      <w:r>
        <w:t>-Trait, or “great man”, theory perspective is based on the belief that leaders have particular traits that allow them to lead and inspire others, such as intelligence, assertiveness, independence, and self-confidence.</w:t>
      </w:r>
    </w:p>
    <w:p w14:paraId="20B6E104" w14:textId="7E1A1D6F" w:rsidR="00B227A8" w:rsidRDefault="00B227A8" w:rsidP="00204C9F">
      <w:pPr>
        <w:pStyle w:val="ListParagraph"/>
        <w:ind w:left="1440"/>
      </w:pPr>
      <w:r>
        <w:t>-People are born with these traits; one can be a leader in any situation.</w:t>
      </w:r>
    </w:p>
    <w:p w14:paraId="22E31E9C" w14:textId="2EA29614" w:rsidR="00B227A8" w:rsidRDefault="00B227A8" w:rsidP="00204C9F">
      <w:pPr>
        <w:pStyle w:val="ListParagraph"/>
        <w:ind w:left="1440"/>
      </w:pPr>
      <w:r>
        <w:t>-Successful coaches often have similar personality traits, such as open-mindedness, caring for others, and composure (</w:t>
      </w:r>
      <w:proofErr w:type="spellStart"/>
      <w:r>
        <w:t>Vallée</w:t>
      </w:r>
      <w:proofErr w:type="spellEnd"/>
      <w:r>
        <w:t xml:space="preserve"> &amp; Bloom, 2005).</w:t>
      </w:r>
    </w:p>
    <w:p w14:paraId="5F35D112" w14:textId="67B72CDD" w:rsidR="00B227A8" w:rsidRDefault="00B227A8" w:rsidP="00204C9F">
      <w:pPr>
        <w:pStyle w:val="ListParagraph"/>
        <w:ind w:left="1440"/>
      </w:pPr>
      <w:r>
        <w:t xml:space="preserve">-There is relatively little research suggesting that a particular set of traits in fact predicts good leadership (Sage, 1975; </w:t>
      </w:r>
      <w:proofErr w:type="spellStart"/>
      <w:r>
        <w:t>Stogdill</w:t>
      </w:r>
      <w:proofErr w:type="spellEnd"/>
      <w:r>
        <w:t>, 1948). The only trait that seems to consistently emerge in support of this theory is intelligence (Bass, 1981).</w:t>
      </w:r>
    </w:p>
    <w:p w14:paraId="4DD9CCF3" w14:textId="77777777" w:rsidR="009C2F85" w:rsidRDefault="009C2F85" w:rsidP="009C2F85">
      <w:pPr>
        <w:pStyle w:val="ListParagraph"/>
        <w:numPr>
          <w:ilvl w:val="1"/>
          <w:numId w:val="1"/>
        </w:numPr>
      </w:pPr>
      <w:r>
        <w:t>Behavior Theories</w:t>
      </w:r>
    </w:p>
    <w:p w14:paraId="54609273" w14:textId="640703C9" w:rsidR="00062DEF" w:rsidRDefault="00062DEF" w:rsidP="00062DEF">
      <w:pPr>
        <w:pStyle w:val="ListParagraph"/>
        <w:ind w:left="1440"/>
      </w:pPr>
      <w:r>
        <w:t>-</w:t>
      </w:r>
      <w:r w:rsidR="0024319C">
        <w:t>Leaders are “made” rather than “born”.</w:t>
      </w:r>
    </w:p>
    <w:p w14:paraId="50DDB21E" w14:textId="7C291C85" w:rsidR="0024319C" w:rsidRDefault="0024319C" w:rsidP="00062DEF">
      <w:pPr>
        <w:pStyle w:val="ListParagraph"/>
        <w:ind w:left="1440"/>
      </w:pPr>
      <w:r>
        <w:t>-Leaders show consideration to people they supervise, and also provide initiating structure, meaning they create rules, define goals and objectives, and plan group activities.</w:t>
      </w:r>
    </w:p>
    <w:p w14:paraId="39FC5329" w14:textId="77777777" w:rsidR="00935765" w:rsidRDefault="005A7D57" w:rsidP="00062DEF">
      <w:pPr>
        <w:pStyle w:val="ListParagraph"/>
        <w:ind w:left="1440"/>
      </w:pPr>
      <w:r>
        <w:t>-</w:t>
      </w:r>
      <w:r w:rsidR="004A1E57">
        <w:t xml:space="preserve">Transformational leadership is based in motivation and inspiring followers. </w:t>
      </w:r>
    </w:p>
    <w:p w14:paraId="28100167" w14:textId="77777777" w:rsidR="00935765" w:rsidRDefault="00935765" w:rsidP="00935765">
      <w:pPr>
        <w:pStyle w:val="ListParagraph"/>
        <w:ind w:left="2160"/>
      </w:pPr>
      <w:r>
        <w:t>-L</w:t>
      </w:r>
      <w:r w:rsidR="004A1E57">
        <w:t xml:space="preserve">ead by example, and inspire group members to work to achieve these </w:t>
      </w:r>
      <w:r>
        <w:t>standards</w:t>
      </w:r>
    </w:p>
    <w:p w14:paraId="34F2C95D" w14:textId="2BB7A131" w:rsidR="005A7D57" w:rsidRDefault="00935765" w:rsidP="00935765">
      <w:pPr>
        <w:pStyle w:val="ListParagraph"/>
        <w:ind w:left="2160"/>
      </w:pPr>
      <w:r>
        <w:t>-I</w:t>
      </w:r>
      <w:r w:rsidR="004A1E57">
        <w:t>nspire group members to make individual sacrifices for the good of the team.</w:t>
      </w:r>
    </w:p>
    <w:p w14:paraId="3EAFAC9E" w14:textId="5094E75E" w:rsidR="00935765" w:rsidRDefault="00935765" w:rsidP="00935765">
      <w:pPr>
        <w:pStyle w:val="ListParagraph"/>
        <w:ind w:left="2160"/>
      </w:pPr>
      <w:r>
        <w:t>-Praise group members and create confidence.</w:t>
      </w:r>
    </w:p>
    <w:p w14:paraId="7F7CB27E" w14:textId="6687F37E" w:rsidR="00935765" w:rsidRDefault="00935765" w:rsidP="00935765">
      <w:pPr>
        <w:ind w:left="1440"/>
      </w:pPr>
      <w:r>
        <w:t>-Transactional leadership is based in more task-oriented behaviors, such as setting goals, monitoring behavior, providing rewards, and correcting errors.</w:t>
      </w:r>
    </w:p>
    <w:p w14:paraId="07975C65" w14:textId="257316CB" w:rsidR="00D00C80" w:rsidRDefault="00D00C80" w:rsidP="00935765">
      <w:pPr>
        <w:ind w:left="1440"/>
      </w:pPr>
      <w:r>
        <w:t>-Good coaches often use both transformational and transactional leadership styles. Both styles are positively linked to a coach’s effectiveness, but transformational behaviors are an even stronger predictor of positive outcomes, such as enjoyment, team cohesion, and motivation.</w:t>
      </w:r>
    </w:p>
    <w:p w14:paraId="3A1768C2" w14:textId="2BB6318B" w:rsidR="00D00C80" w:rsidRDefault="009C2F85" w:rsidP="00D00C80">
      <w:pPr>
        <w:pStyle w:val="ListParagraph"/>
        <w:numPr>
          <w:ilvl w:val="1"/>
          <w:numId w:val="1"/>
        </w:numPr>
      </w:pPr>
      <w:r>
        <w:t>Interactional Approach</w:t>
      </w:r>
    </w:p>
    <w:p w14:paraId="603272F9" w14:textId="0ED8A0B3" w:rsidR="00424B88" w:rsidRDefault="00424B88" w:rsidP="00424B88">
      <w:pPr>
        <w:pStyle w:val="ListParagraph"/>
        <w:ind w:left="1440"/>
      </w:pPr>
      <w:r>
        <w:t>-Describes effective leadership as emerging from a combination of the person’s leadership style and the demands of the situation.</w:t>
      </w:r>
    </w:p>
    <w:p w14:paraId="6C8F465A" w14:textId="77777777" w:rsidR="009C2F85" w:rsidRDefault="009C2F85" w:rsidP="009C2F85">
      <w:pPr>
        <w:pStyle w:val="ListParagraph"/>
        <w:numPr>
          <w:ilvl w:val="2"/>
          <w:numId w:val="1"/>
        </w:numPr>
      </w:pPr>
      <w:r>
        <w:t>Fiedler’s Contingency Model</w:t>
      </w:r>
    </w:p>
    <w:p w14:paraId="2799BC29" w14:textId="6AF646A7" w:rsidR="00424B88" w:rsidRDefault="00424B88" w:rsidP="00424B88">
      <w:pPr>
        <w:pStyle w:val="ListParagraph"/>
        <w:ind w:left="2160"/>
      </w:pPr>
      <w:r>
        <w:t>-Good leadership emerges from a combination of people’s distinct personal traits and their specific situation or environment.</w:t>
      </w:r>
    </w:p>
    <w:p w14:paraId="7EBA5F42" w14:textId="4FDCB6AB" w:rsidR="00216B27" w:rsidRDefault="00216B27" w:rsidP="00424B88">
      <w:pPr>
        <w:pStyle w:val="ListParagraph"/>
        <w:ind w:left="2160"/>
      </w:pPr>
      <w:r>
        <w:lastRenderedPageBreak/>
        <w:t>-Some leaders show task-oriented leadership, meaning an autocratic style of leadership, in which they focus on providing specific technical instruction about correcting errors.</w:t>
      </w:r>
    </w:p>
    <w:p w14:paraId="4EE55AE4" w14:textId="1D913823" w:rsidR="00216B27" w:rsidRDefault="00216B27" w:rsidP="00424B88">
      <w:pPr>
        <w:pStyle w:val="ListParagraph"/>
        <w:ind w:left="2160"/>
      </w:pPr>
      <w:r>
        <w:t>-Some leaders show relationship-oriented leadership, meaning a democratic style of leadership, in which they give positive feedback after good performance and supportive encouragement after errors.</w:t>
      </w:r>
    </w:p>
    <w:p w14:paraId="61588FCB" w14:textId="672364F0" w:rsidR="00216B27" w:rsidRDefault="00216B27" w:rsidP="00424B88">
      <w:pPr>
        <w:pStyle w:val="ListParagraph"/>
        <w:ind w:left="2160"/>
      </w:pPr>
      <w:r>
        <w:t>-These are influenced by leader-member interactions, task structure, and power position of the leader.</w:t>
      </w:r>
    </w:p>
    <w:p w14:paraId="186FCDEA" w14:textId="1F61EE0B" w:rsidR="00A13BE9" w:rsidRDefault="00A13BE9" w:rsidP="00424B88">
      <w:pPr>
        <w:pStyle w:val="ListParagraph"/>
        <w:ind w:left="2160"/>
      </w:pPr>
      <w:r>
        <w:t>-Task-oriented leaders are more effective when the task structure is loose and unfavorable or rigid and favorable, and when they have a high level of control over group members. Relationship-oriented leaders are more effective when situations are more moderate, and when they have relatively little control.</w:t>
      </w:r>
    </w:p>
    <w:p w14:paraId="4F8AD7CA" w14:textId="77777777" w:rsidR="009C2F85" w:rsidRDefault="009C2F85" w:rsidP="009C2F85">
      <w:pPr>
        <w:pStyle w:val="ListParagraph"/>
        <w:numPr>
          <w:ilvl w:val="2"/>
          <w:numId w:val="1"/>
        </w:numPr>
      </w:pPr>
      <w:r>
        <w:t>Path-Goal Theory</w:t>
      </w:r>
    </w:p>
    <w:p w14:paraId="0D739E09" w14:textId="7478E2A4" w:rsidR="007F056B" w:rsidRDefault="007F056B" w:rsidP="007F056B">
      <w:pPr>
        <w:pStyle w:val="ListParagraph"/>
        <w:ind w:left="2160"/>
      </w:pPr>
      <w:r>
        <w:t>-</w:t>
      </w:r>
      <w:r w:rsidR="00CE1795">
        <w:t>Effective leaders motivate group members to achieve goals by providing a “well-lighted path”—leaders provide clear rewards to group members for achieving their goals and remove obstacles to goal fulfillment.</w:t>
      </w:r>
    </w:p>
    <w:p w14:paraId="527BDA77" w14:textId="591C3DC9" w:rsidR="00CE1795" w:rsidRDefault="00CE1795" w:rsidP="007F056B">
      <w:pPr>
        <w:pStyle w:val="ListParagraph"/>
        <w:ind w:left="2160"/>
      </w:pPr>
      <w:r>
        <w:t>-Leaders work to ensure group members are experiencing personal satisfaction.</w:t>
      </w:r>
    </w:p>
    <w:p w14:paraId="5C9B9E7E" w14:textId="58F6523E" w:rsidR="00CE1795" w:rsidRDefault="00CE1795" w:rsidP="007F056B">
      <w:pPr>
        <w:pStyle w:val="ListParagraph"/>
        <w:ind w:left="2160"/>
      </w:pPr>
      <w:r>
        <w:t>-An interactional model—the leader’s effectiveness is influenced by the characteristics of group members and situational factors.</w:t>
      </w:r>
    </w:p>
    <w:p w14:paraId="1C854C35" w14:textId="77777777" w:rsidR="009C2F85" w:rsidRDefault="009C2F85" w:rsidP="009C2F85">
      <w:pPr>
        <w:pStyle w:val="ListParagraph"/>
        <w:numPr>
          <w:ilvl w:val="2"/>
          <w:numId w:val="1"/>
        </w:numPr>
      </w:pPr>
      <w:r>
        <w:t>Life Cycle Theory</w:t>
      </w:r>
    </w:p>
    <w:p w14:paraId="1DB7E2B0" w14:textId="4443568B" w:rsidR="00CE1795" w:rsidRDefault="00CE1795" w:rsidP="00CE1795">
      <w:pPr>
        <w:pStyle w:val="ListParagraph"/>
        <w:ind w:left="2160"/>
      </w:pPr>
      <w:r>
        <w:t xml:space="preserve">-Emphasizes the role of the maturity of group members in influencing the effectiveness of the leader. </w:t>
      </w:r>
    </w:p>
    <w:p w14:paraId="230EAE17" w14:textId="62CDAAEC" w:rsidR="00CE1795" w:rsidRDefault="00CE1795" w:rsidP="00CE1795">
      <w:pPr>
        <w:pStyle w:val="ListParagraph"/>
        <w:ind w:left="2160"/>
      </w:pPr>
      <w:r>
        <w:t>-Over time, coaches would increase their focus on task behavior, but maintain relationship behavior and would later decrease their focus on relationship behavior as higher-level athletes require less encouragement and praise.</w:t>
      </w:r>
    </w:p>
    <w:p w14:paraId="665BDC13" w14:textId="6E1F8625" w:rsidR="00CE1795" w:rsidRDefault="00CE1795" w:rsidP="00CE1795">
      <w:pPr>
        <w:pStyle w:val="ListParagraph"/>
        <w:ind w:left="2160"/>
      </w:pPr>
      <w:r>
        <w:t>-Research</w:t>
      </w:r>
      <w:r w:rsidR="00DF3BC9">
        <w:t xml:space="preserve"> generally supports this theory, but is overall mixed.</w:t>
      </w:r>
    </w:p>
    <w:p w14:paraId="40C94F57" w14:textId="77777777" w:rsidR="009C2F85" w:rsidRDefault="009C2F85" w:rsidP="009C2F85">
      <w:pPr>
        <w:pStyle w:val="ListParagraph"/>
        <w:numPr>
          <w:ilvl w:val="0"/>
          <w:numId w:val="1"/>
        </w:numPr>
      </w:pPr>
      <w:r>
        <w:t>Sport-Specific Models of Leadership</w:t>
      </w:r>
    </w:p>
    <w:p w14:paraId="05F59E64" w14:textId="77777777" w:rsidR="009C2F85" w:rsidRDefault="009C2F85" w:rsidP="009C2F85">
      <w:pPr>
        <w:pStyle w:val="ListParagraph"/>
        <w:numPr>
          <w:ilvl w:val="1"/>
          <w:numId w:val="1"/>
        </w:numPr>
      </w:pPr>
      <w:r>
        <w:t>Multidimensional Model of Leadership</w:t>
      </w:r>
    </w:p>
    <w:p w14:paraId="0EC27980" w14:textId="6ECEDDB0" w:rsidR="003B1B11" w:rsidRDefault="003B1B11" w:rsidP="003B1B11">
      <w:pPr>
        <w:pStyle w:val="ListParagraph"/>
        <w:ind w:left="1440"/>
      </w:pPr>
      <w:r>
        <w:t>-Situational demands of a given team or organization might specify certain types of required leader behavior.</w:t>
      </w:r>
    </w:p>
    <w:p w14:paraId="1EBDB4D4" w14:textId="6B715034" w:rsidR="003B1B11" w:rsidRDefault="003B1B11" w:rsidP="003B1B11">
      <w:pPr>
        <w:pStyle w:val="ListParagraph"/>
        <w:ind w:left="1440"/>
      </w:pPr>
      <w:r>
        <w:t>-Group members have their own beliefs about preferred leader behavior.</w:t>
      </w:r>
    </w:p>
    <w:p w14:paraId="111B9D61" w14:textId="6A99849E" w:rsidR="003B1B11" w:rsidRDefault="003B1B11" w:rsidP="003B1B11">
      <w:pPr>
        <w:pStyle w:val="ListParagraph"/>
        <w:ind w:left="1440"/>
      </w:pPr>
      <w:r>
        <w:t>-The coach will engage in actual leader behavior, meaning the specific choices he or she makes regarding leadership style.</w:t>
      </w:r>
    </w:p>
    <w:p w14:paraId="14D17D05" w14:textId="03A034DE" w:rsidR="00161A56" w:rsidRDefault="00161A56" w:rsidP="003B1B11">
      <w:pPr>
        <w:pStyle w:val="ListParagraph"/>
        <w:ind w:left="1440"/>
      </w:pPr>
      <w:r>
        <w:t>-The Leadership Scale for Sports was developed to examine different types of leadership behaviors (</w:t>
      </w:r>
      <w:proofErr w:type="spellStart"/>
      <w:r>
        <w:t>Chelladurai</w:t>
      </w:r>
      <w:proofErr w:type="spellEnd"/>
      <w:r>
        <w:t xml:space="preserve"> &amp; Saleh, 1980)—training or instructional behavior, democratic behavior regarding decision making, autocratic behavior regarding decision making, social support as a motivator, and positive feedback as a motivator.</w:t>
      </w:r>
    </w:p>
    <w:p w14:paraId="3418D934" w14:textId="3AB0156F" w:rsidR="00161A56" w:rsidRDefault="00161A56" w:rsidP="003B1B11">
      <w:pPr>
        <w:pStyle w:val="ListParagraph"/>
        <w:ind w:left="1440"/>
      </w:pPr>
      <w:r>
        <w:t>-Situational characteristics, member characteristics, and characteristics of the coach can all influences leadership behaviors.</w:t>
      </w:r>
    </w:p>
    <w:p w14:paraId="3418D934" w14:textId="3AB0156F" w:rsidR="00161A56" w:rsidRDefault="00161A56" w:rsidP="003B1B11">
      <w:pPr>
        <w:pStyle w:val="ListParagraph"/>
        <w:ind w:left="1440"/>
      </w:pPr>
      <w:r>
        <w:t>-Athletes who play for coaches who use positive strategies of leadership show higher levels of satisfaction, motivation, and performance.</w:t>
      </w:r>
    </w:p>
    <w:p w14:paraId="17D8A9C3" w14:textId="6DF564B8" w:rsidR="00845C60" w:rsidRDefault="00845C60" w:rsidP="003B1B11">
      <w:pPr>
        <w:pStyle w:val="ListParagraph"/>
        <w:ind w:left="1440"/>
      </w:pPr>
      <w:r>
        <w:t>-Different athletes prefer different types of behavior in their coaches.</w:t>
      </w:r>
    </w:p>
    <w:p w14:paraId="7A25E099" w14:textId="15DA58BC" w:rsidR="00845C60" w:rsidRDefault="00845C60" w:rsidP="003B1B11">
      <w:pPr>
        <w:pStyle w:val="ListParagraph"/>
        <w:ind w:left="1440"/>
      </w:pPr>
      <w:r>
        <w:t xml:space="preserve">-Athletes experience greater satisfaction when coaches’ behavior matches their own preferences (Andrew, 2009; </w:t>
      </w:r>
      <w:proofErr w:type="spellStart"/>
      <w:r>
        <w:t>Riemer</w:t>
      </w:r>
      <w:proofErr w:type="spellEnd"/>
      <w:r>
        <w:t xml:space="preserve"> &amp; </w:t>
      </w:r>
      <w:proofErr w:type="spellStart"/>
      <w:r>
        <w:t>Chelladurai</w:t>
      </w:r>
      <w:proofErr w:type="spellEnd"/>
      <w:r>
        <w:t>, 1995).</w:t>
      </w:r>
    </w:p>
    <w:p w14:paraId="3ACA1761" w14:textId="77777777" w:rsidR="009C2F85" w:rsidRDefault="009C2F85" w:rsidP="009C2F85">
      <w:pPr>
        <w:pStyle w:val="ListParagraph"/>
        <w:numPr>
          <w:ilvl w:val="2"/>
          <w:numId w:val="1"/>
        </w:numPr>
      </w:pPr>
      <w:r>
        <w:t>Leadership Behavior Model</w:t>
      </w:r>
    </w:p>
    <w:p w14:paraId="748AE568" w14:textId="52A655C4" w:rsidR="00845C60" w:rsidRDefault="00845C60" w:rsidP="00845C60">
      <w:pPr>
        <w:pStyle w:val="ListParagraph"/>
        <w:ind w:left="2160"/>
      </w:pPr>
      <w:r>
        <w:t>-Both cognitive and affective processes influence how athletes react to their coaches’ behavior.</w:t>
      </w:r>
      <w:r w:rsidR="00887D75">
        <w:t xml:space="preserve"> Athletes perceive how a coach behaves in particular ways, and their perception and recall of that behavior influences their evaluation of that behavior (</w:t>
      </w:r>
      <w:proofErr w:type="spellStart"/>
      <w:r w:rsidR="00887D75">
        <w:t>Smoll</w:t>
      </w:r>
      <w:proofErr w:type="spellEnd"/>
      <w:r w:rsidR="00887D75">
        <w:t>, Smith, Curtis, &amp; Hunt, 1978).</w:t>
      </w:r>
    </w:p>
    <w:p w14:paraId="3B324FB2" w14:textId="3091B542" w:rsidR="0013123F" w:rsidRDefault="0072306B" w:rsidP="00845C60">
      <w:pPr>
        <w:pStyle w:val="ListParagraph"/>
        <w:ind w:left="2160"/>
      </w:pPr>
      <w:r>
        <w:t>-Three</w:t>
      </w:r>
      <w:r w:rsidR="0013123F">
        <w:t xml:space="preserve"> types of factors may influence this process: situational factors, individual difference factors, and the coach’s perception of the athlete’s attitude.</w:t>
      </w:r>
    </w:p>
    <w:p w14:paraId="30E44AD1" w14:textId="77A74D89" w:rsidR="00CB1607" w:rsidRDefault="00CB1607" w:rsidP="00845C60">
      <w:pPr>
        <w:pStyle w:val="ListParagraph"/>
        <w:ind w:left="2160"/>
      </w:pPr>
      <w:r>
        <w:t>-Athletes’ personality influences how they evaluate their coach’s behavior.</w:t>
      </w:r>
    </w:p>
    <w:p w14:paraId="4C094550" w14:textId="7C949FD6" w:rsidR="00CB1607" w:rsidRDefault="00CB1607" w:rsidP="00C1235D">
      <w:pPr>
        <w:pStyle w:val="ListParagraph"/>
        <w:ind w:left="2160"/>
      </w:pPr>
      <w:r>
        <w:t xml:space="preserve">-The Coaching Behavior Assessment System was developed to assess coaches’ different types of behavior (R. E. Smith, </w:t>
      </w:r>
      <w:proofErr w:type="spellStart"/>
      <w:r>
        <w:t>Smoll</w:t>
      </w:r>
      <w:proofErr w:type="spellEnd"/>
      <w:r>
        <w:t xml:space="preserve">, &amp; Hunt, 1977; </w:t>
      </w:r>
      <w:proofErr w:type="spellStart"/>
      <w:r>
        <w:t>Smoll</w:t>
      </w:r>
      <w:proofErr w:type="spellEnd"/>
      <w:r>
        <w:t xml:space="preserve"> et al., 1978).</w:t>
      </w:r>
      <w:r w:rsidR="00C1235D">
        <w:t xml:space="preserve"> This m</w:t>
      </w:r>
      <w:r>
        <w:t>easures two distinct types of behavior: reactive behaviors and spontaneous behaviors.</w:t>
      </w:r>
    </w:p>
    <w:p w14:paraId="6F30B75D" w14:textId="23A6D931" w:rsidR="00C1235D" w:rsidRDefault="00C1235D" w:rsidP="00C1235D">
      <w:pPr>
        <w:ind w:left="2160"/>
      </w:pPr>
      <w:r>
        <w:t>-The coach effectiveness training (CET) program is to teach young coaches how to create teams with a positive climate, in which athletes like their coaches and teammates, show lower levels of anxiety, and focus on mastering skills.</w:t>
      </w:r>
      <w:r w:rsidR="00B37BA1">
        <w:t xml:space="preserve"> </w:t>
      </w:r>
    </w:p>
    <w:p w14:paraId="058201B3" w14:textId="6482CE46" w:rsidR="00DE3C32" w:rsidRPr="00DE3C32" w:rsidRDefault="00DE3C32" w:rsidP="00DE3C32">
      <w:pPr>
        <w:rPr>
          <w:b/>
        </w:rPr>
      </w:pPr>
      <w:r>
        <w:tab/>
      </w:r>
      <w:r w:rsidRPr="00DE3C32">
        <w:rPr>
          <w:b/>
        </w:rPr>
        <w:t>Impact on Youth: Why Good Coaching Really Helps Young Athletes</w:t>
      </w:r>
    </w:p>
    <w:p w14:paraId="6787EC58" w14:textId="66AB1240" w:rsidR="00DE3C32" w:rsidRPr="00DE3C32" w:rsidRDefault="00DE3C32" w:rsidP="00DE3C32">
      <w:pPr>
        <w:ind w:left="720"/>
        <w:rPr>
          <w:b/>
        </w:rPr>
      </w:pPr>
      <w:r w:rsidRPr="00DE3C32">
        <w:rPr>
          <w:b/>
        </w:rPr>
        <w:t>Young athletes whose coaches have received CET experience numerous benefits. They show significant increases in self-esteem, lower levels of anxiety, and reductions in attrition.</w:t>
      </w:r>
    </w:p>
    <w:p w14:paraId="75EFAECA" w14:textId="77777777" w:rsidR="009C2F85" w:rsidRDefault="009C2F85" w:rsidP="009C2F85">
      <w:pPr>
        <w:pStyle w:val="ListParagraph"/>
        <w:numPr>
          <w:ilvl w:val="2"/>
          <w:numId w:val="1"/>
        </w:numPr>
      </w:pPr>
      <w:r>
        <w:t>Model of Coaching Efficacy</w:t>
      </w:r>
    </w:p>
    <w:p w14:paraId="1E737DC5" w14:textId="2E0E9CFD" w:rsidR="00BC6042" w:rsidRDefault="00BC6042" w:rsidP="00BC6042">
      <w:pPr>
        <w:pStyle w:val="ListParagraph"/>
        <w:ind w:left="2160"/>
      </w:pPr>
      <w:r>
        <w:t>-Describes the value of coaches who believe that they are able to effectively lead their team to perform well (</w:t>
      </w:r>
      <w:proofErr w:type="spellStart"/>
      <w:r>
        <w:t>Feltz</w:t>
      </w:r>
      <w:proofErr w:type="spellEnd"/>
      <w:r>
        <w:t xml:space="preserve">, Chase, </w:t>
      </w:r>
      <w:proofErr w:type="spellStart"/>
      <w:r>
        <w:t>Mortiz</w:t>
      </w:r>
      <w:proofErr w:type="spellEnd"/>
      <w:r>
        <w:t>, &amp; Sullivan, 1999).</w:t>
      </w:r>
    </w:p>
    <w:p w14:paraId="353ADBCA" w14:textId="02FE1C15" w:rsidR="00BC6042" w:rsidRDefault="00BC6042" w:rsidP="00BC6042">
      <w:pPr>
        <w:pStyle w:val="ListParagraph"/>
        <w:ind w:left="2160"/>
      </w:pPr>
      <w:r>
        <w:t>-Coaching efficacy includes four distinct components: ability to motivate the athletes, understand game strategy, teach the relevant skills and techniques in the sport, and build character.</w:t>
      </w:r>
    </w:p>
    <w:p w14:paraId="1232ACAA" w14:textId="4B26708E" w:rsidR="00DD7260" w:rsidRDefault="00DD7260" w:rsidP="00BC6042">
      <w:pPr>
        <w:pStyle w:val="ListParagraph"/>
        <w:ind w:left="2160"/>
      </w:pPr>
      <w:r>
        <w:t xml:space="preserve">-Teams who are coaches by those who have high coaching efficacy in these four </w:t>
      </w:r>
      <w:proofErr w:type="gramStart"/>
      <w:r>
        <w:t>dimensions</w:t>
      </w:r>
      <w:proofErr w:type="gramEnd"/>
      <w:r>
        <w:t xml:space="preserve"> experience better outcomes, including greater satisfaction and stronger performance.</w:t>
      </w:r>
    </w:p>
    <w:p w14:paraId="789EF41F" w14:textId="4616A571" w:rsidR="00F576EB" w:rsidRDefault="00F576EB" w:rsidP="00BC6042">
      <w:pPr>
        <w:pStyle w:val="ListParagraph"/>
        <w:ind w:left="2160"/>
      </w:pPr>
      <w:r>
        <w:t>-Athletes’ perception of their coach’s efficacy on these four dimensions influences their own experience, including effort, enjoyment, and commitment (</w:t>
      </w:r>
      <w:proofErr w:type="spellStart"/>
      <w:r>
        <w:t>Boardley</w:t>
      </w:r>
      <w:proofErr w:type="spellEnd"/>
      <w:r>
        <w:t xml:space="preserve">, </w:t>
      </w:r>
      <w:proofErr w:type="spellStart"/>
      <w:r>
        <w:t>Kavussanu</w:t>
      </w:r>
      <w:proofErr w:type="spellEnd"/>
      <w:r>
        <w:t>, &amp; Ring, 2008).</w:t>
      </w:r>
    </w:p>
    <w:p w14:paraId="232463D5" w14:textId="40B90AF7" w:rsidR="00F576EB" w:rsidRDefault="00F576EB" w:rsidP="00BC6042">
      <w:pPr>
        <w:pStyle w:val="ListParagraph"/>
        <w:ind w:left="2160"/>
      </w:pPr>
      <w:r>
        <w:t>-</w:t>
      </w:r>
      <w:r w:rsidR="00A10D88">
        <w:t>Coaching efficacy is influenced by a number of factors, including amount of prior experience, success in coaching, the skill of the athletes on the team, and the support of the team by the school and/or community (</w:t>
      </w:r>
      <w:proofErr w:type="spellStart"/>
      <w:r w:rsidR="00A10D88">
        <w:t>Feltz</w:t>
      </w:r>
      <w:proofErr w:type="spellEnd"/>
      <w:r w:rsidR="00A10D88">
        <w:t xml:space="preserve"> et al., 1999; </w:t>
      </w:r>
      <w:proofErr w:type="spellStart"/>
      <w:r w:rsidR="00A10D88">
        <w:t>Feltz</w:t>
      </w:r>
      <w:proofErr w:type="spellEnd"/>
      <w:r w:rsidR="00A10D88">
        <w:t xml:space="preserve">, </w:t>
      </w:r>
      <w:proofErr w:type="spellStart"/>
      <w:r w:rsidR="00A10D88">
        <w:t>Hepler</w:t>
      </w:r>
      <w:proofErr w:type="spellEnd"/>
      <w:r w:rsidR="00A10D88">
        <w:t xml:space="preserve">, Roman, &amp; </w:t>
      </w:r>
      <w:proofErr w:type="spellStart"/>
      <w:r w:rsidR="00A10D88">
        <w:t>Paiement</w:t>
      </w:r>
      <w:proofErr w:type="spellEnd"/>
      <w:r w:rsidR="00A10D88">
        <w:t>, 2009; Myers, Vargas-</w:t>
      </w:r>
      <w:proofErr w:type="spellStart"/>
      <w:r w:rsidR="00A10D88">
        <w:t>Tonsing</w:t>
      </w:r>
      <w:proofErr w:type="spellEnd"/>
      <w:r w:rsidR="00A10D88">
        <w:t xml:space="preserve">, &amp; </w:t>
      </w:r>
      <w:proofErr w:type="spellStart"/>
      <w:r w:rsidR="00A10D88">
        <w:t>Feltz</w:t>
      </w:r>
      <w:proofErr w:type="spellEnd"/>
      <w:r w:rsidR="00A10D88">
        <w:t>, 2005).</w:t>
      </w:r>
    </w:p>
    <w:p w14:paraId="580B4B13" w14:textId="4A695FF2" w:rsidR="00E32C79" w:rsidRDefault="00E32C79" w:rsidP="00BC6042">
      <w:pPr>
        <w:pStyle w:val="ListParagraph"/>
        <w:ind w:left="2160"/>
      </w:pPr>
      <w:r>
        <w:t>-Having some experience as a player, having leadership opportunities within that team, and receiving mentoring from an experienced coach are important factors that increase the effectiveness of coaches.</w:t>
      </w:r>
    </w:p>
    <w:p w14:paraId="07363BFD" w14:textId="4D3E52AD" w:rsidR="002A46B6" w:rsidRDefault="002A46B6" w:rsidP="00BC6042">
      <w:pPr>
        <w:pStyle w:val="ListParagraph"/>
        <w:ind w:left="2160"/>
      </w:pPr>
      <w:r>
        <w:t xml:space="preserve">-Less experienced </w:t>
      </w:r>
      <w:r w:rsidR="00C848D9">
        <w:t>coaches’ efficacy can be increased through training.</w:t>
      </w:r>
    </w:p>
    <w:p w14:paraId="07117153" w14:textId="77777777" w:rsidR="009C2F85" w:rsidRDefault="009C2F85" w:rsidP="009C2F85">
      <w:pPr>
        <w:pStyle w:val="ListParagraph"/>
        <w:numPr>
          <w:ilvl w:val="0"/>
          <w:numId w:val="1"/>
        </w:numPr>
      </w:pPr>
      <w:r>
        <w:t>Communication</w:t>
      </w:r>
    </w:p>
    <w:p w14:paraId="43352D08" w14:textId="77777777" w:rsidR="009C2F85" w:rsidRDefault="009C2F85" w:rsidP="009C2F85">
      <w:pPr>
        <w:pStyle w:val="ListParagraph"/>
        <w:numPr>
          <w:ilvl w:val="1"/>
          <w:numId w:val="1"/>
        </w:numPr>
      </w:pPr>
      <w:r>
        <w:t>Types of Communication</w:t>
      </w:r>
    </w:p>
    <w:p w14:paraId="6A0D685E" w14:textId="77777777" w:rsidR="009C2F85" w:rsidRDefault="009C2F85" w:rsidP="009C2F85">
      <w:pPr>
        <w:pStyle w:val="ListParagraph"/>
        <w:numPr>
          <w:ilvl w:val="2"/>
          <w:numId w:val="1"/>
        </w:numPr>
      </w:pPr>
      <w:r>
        <w:t>Verbal</w:t>
      </w:r>
    </w:p>
    <w:p w14:paraId="0ABE7FA6" w14:textId="52464BAC" w:rsidR="00D41266" w:rsidRDefault="00D41266" w:rsidP="00D41266">
      <w:pPr>
        <w:pStyle w:val="ListParagraph"/>
        <w:ind w:left="2160"/>
      </w:pPr>
      <w:r>
        <w:t>-The specific words a person says aloud or in writing to convey information.</w:t>
      </w:r>
    </w:p>
    <w:p w14:paraId="6DD1E910" w14:textId="3287EC38" w:rsidR="00D41266" w:rsidRDefault="00D41266" w:rsidP="00D41266">
      <w:pPr>
        <w:pStyle w:val="ListParagraph"/>
        <w:ind w:left="2160"/>
      </w:pPr>
      <w:r>
        <w:t>-The most effective verbal communication for athletes to receive from coaches is specific instructions about skills and strategies related to a particular sport.</w:t>
      </w:r>
    </w:p>
    <w:p w14:paraId="011332AE" w14:textId="0ADB52CB" w:rsidR="000D56A7" w:rsidRDefault="000D56A7" w:rsidP="00D41266">
      <w:pPr>
        <w:pStyle w:val="ListParagraph"/>
        <w:ind w:left="2160"/>
      </w:pPr>
      <w:r>
        <w:t>-With experience, coaches are better able to provide helpful verbal feedback to athletes.</w:t>
      </w:r>
    </w:p>
    <w:p w14:paraId="4C7B9C50" w14:textId="123A1D89" w:rsidR="006B46BF" w:rsidRDefault="006B46BF" w:rsidP="00D41266">
      <w:pPr>
        <w:pStyle w:val="ListParagraph"/>
        <w:ind w:left="2160"/>
      </w:pPr>
      <w:r>
        <w:t>-Coaches communicate in diffe</w:t>
      </w:r>
      <w:r w:rsidR="0012244E">
        <w:t>rent ways to different athletes, and may ignore mistakes by low-expectancy athletes and punish mistakes when made by high-expectancy athletes.</w:t>
      </w:r>
    </w:p>
    <w:p w14:paraId="1F69BD89" w14:textId="77777777" w:rsidR="009C2F85" w:rsidRDefault="009C2F85" w:rsidP="009C2F85">
      <w:pPr>
        <w:pStyle w:val="ListParagraph"/>
        <w:numPr>
          <w:ilvl w:val="2"/>
          <w:numId w:val="1"/>
        </w:numPr>
      </w:pPr>
      <w:r>
        <w:t>Nonverbal</w:t>
      </w:r>
    </w:p>
    <w:p w14:paraId="5E18E01E" w14:textId="7B5AC3C0" w:rsidR="00C43F44" w:rsidRDefault="00C43F44" w:rsidP="00C43F44">
      <w:pPr>
        <w:pStyle w:val="ListParagraph"/>
        <w:ind w:left="2160"/>
      </w:pPr>
      <w:r>
        <w:t>-Information conveyed without the use of words, which includes physical appearance, posture, gestures, body position, facial expression, voice characteristics, and touching.</w:t>
      </w:r>
    </w:p>
    <w:p w14:paraId="537E9A6E" w14:textId="41A5AFDB" w:rsidR="00E2407A" w:rsidRDefault="00E2407A" w:rsidP="00C43F44">
      <w:pPr>
        <w:pStyle w:val="ListParagraph"/>
        <w:ind w:left="2160"/>
      </w:pPr>
      <w:r>
        <w:t xml:space="preserve">-Athletes show more positive nonverbal behavior, such as looking at the coach and paying attention to instructions, when they believe the coach is experienced than if they believe he or she is inexperienced (Manley, </w:t>
      </w:r>
      <w:proofErr w:type="spellStart"/>
      <w:r>
        <w:t>Greenlees</w:t>
      </w:r>
      <w:proofErr w:type="spellEnd"/>
      <w:r>
        <w:t>, Smith, Batten, &amp; Birch, 2014).</w:t>
      </w:r>
    </w:p>
    <w:p w14:paraId="0C583E07" w14:textId="7E3552E6" w:rsidR="00E2407A" w:rsidRDefault="00E2407A" w:rsidP="00C43F44">
      <w:pPr>
        <w:pStyle w:val="ListParagraph"/>
        <w:ind w:left="2160"/>
      </w:pPr>
      <w:r>
        <w:t>-Nonverbal communication is often unintentional and harder to control and thus can reveal true feelings and attitudes.</w:t>
      </w:r>
    </w:p>
    <w:p w14:paraId="629EF7A4" w14:textId="0553DDAB" w:rsidR="00D517D8" w:rsidRDefault="00D517D8" w:rsidP="00C43F44">
      <w:pPr>
        <w:pStyle w:val="ListParagraph"/>
        <w:ind w:left="2160"/>
      </w:pPr>
      <w:r>
        <w:t>-When verbal and nonverbal communication messages do not match, people often pay more attention to the nonverbal messages (</w:t>
      </w:r>
      <w:proofErr w:type="spellStart"/>
      <w:r>
        <w:t>Mehrabian</w:t>
      </w:r>
      <w:proofErr w:type="spellEnd"/>
      <w:r>
        <w:t>, 1968, 1972).</w:t>
      </w:r>
    </w:p>
    <w:p w14:paraId="3698ED03" w14:textId="77777777" w:rsidR="009C2F85" w:rsidRDefault="009C2F85" w:rsidP="009C2F85">
      <w:pPr>
        <w:pStyle w:val="ListParagraph"/>
        <w:numPr>
          <w:ilvl w:val="1"/>
          <w:numId w:val="1"/>
        </w:numPr>
      </w:pPr>
      <w:r>
        <w:t>Common Communication Problems</w:t>
      </w:r>
    </w:p>
    <w:p w14:paraId="23C9676E" w14:textId="77777777" w:rsidR="009C2F85" w:rsidRDefault="009C2F85" w:rsidP="009C2F85">
      <w:pPr>
        <w:pStyle w:val="ListParagraph"/>
        <w:numPr>
          <w:ilvl w:val="2"/>
          <w:numId w:val="1"/>
        </w:numPr>
      </w:pPr>
      <w:r>
        <w:t>Sender Errors</w:t>
      </w:r>
    </w:p>
    <w:p w14:paraId="6836392C" w14:textId="6C952919" w:rsidR="00B61118" w:rsidRDefault="00B61118" w:rsidP="00B61118">
      <w:pPr>
        <w:pStyle w:val="ListParagraph"/>
        <w:ind w:left="2160"/>
      </w:pPr>
      <w:r>
        <w:t>-Sending inconsistent, vague, or ambiguous messages.</w:t>
      </w:r>
    </w:p>
    <w:p w14:paraId="083D254A" w14:textId="2CCC3FC8" w:rsidR="00B61118" w:rsidRDefault="00B61118" w:rsidP="00B61118">
      <w:pPr>
        <w:pStyle w:val="ListParagraph"/>
        <w:ind w:left="2160"/>
      </w:pPr>
      <w:r>
        <w:t xml:space="preserve">-Sender failures can occur during games or competitions, when coaches must communicate under less than ideal conditions (Athanasios, 2005; </w:t>
      </w:r>
      <w:proofErr w:type="spellStart"/>
      <w:r>
        <w:t>Laios</w:t>
      </w:r>
      <w:proofErr w:type="spellEnd"/>
      <w:r>
        <w:t xml:space="preserve">, 1999; </w:t>
      </w:r>
      <w:proofErr w:type="spellStart"/>
      <w:r>
        <w:t>Laios</w:t>
      </w:r>
      <w:proofErr w:type="spellEnd"/>
      <w:r>
        <w:t xml:space="preserve"> &amp; </w:t>
      </w:r>
      <w:proofErr w:type="spellStart"/>
      <w:r>
        <w:t>Theodorakis</w:t>
      </w:r>
      <w:proofErr w:type="spellEnd"/>
      <w:r>
        <w:t>, 2001).</w:t>
      </w:r>
    </w:p>
    <w:p w14:paraId="32B7A277" w14:textId="361FE4A8" w:rsidR="00B61118" w:rsidRDefault="00B61118" w:rsidP="00B61118">
      <w:pPr>
        <w:pStyle w:val="ListParagraph"/>
        <w:ind w:left="2160"/>
      </w:pPr>
      <w:r>
        <w:t>-Sender problems are especially likely to occur when coaches react in the heat of the moment, without taking the time to cool down.</w:t>
      </w:r>
    </w:p>
    <w:p w14:paraId="0091AA8D" w14:textId="77777777" w:rsidR="009C2F85" w:rsidRDefault="009C2F85" w:rsidP="009C2F85">
      <w:pPr>
        <w:pStyle w:val="ListParagraph"/>
        <w:numPr>
          <w:ilvl w:val="2"/>
          <w:numId w:val="1"/>
        </w:numPr>
      </w:pPr>
      <w:r>
        <w:t>Receiver Errors</w:t>
      </w:r>
    </w:p>
    <w:p w14:paraId="0093DD59" w14:textId="6F1C986E" w:rsidR="00B61118" w:rsidRDefault="00B61118" w:rsidP="00B61118">
      <w:pPr>
        <w:pStyle w:val="ListParagraph"/>
        <w:ind w:left="2160"/>
      </w:pPr>
      <w:r>
        <w:t>-</w:t>
      </w:r>
      <w:r w:rsidR="00EC1ACF">
        <w:t>In cases in which the receiver is not motivated to hear a message, he or she may fail to pay attention and then not understand the information that was conveyed.</w:t>
      </w:r>
    </w:p>
    <w:p w14:paraId="6B97EA6E" w14:textId="7423E381" w:rsidR="00334E89" w:rsidRDefault="00334E89" w:rsidP="00B61118">
      <w:pPr>
        <w:pStyle w:val="ListParagraph"/>
        <w:ind w:left="2160"/>
      </w:pPr>
      <w:r>
        <w:t>-</w:t>
      </w:r>
      <w:r w:rsidR="00726E52">
        <w:t>Errors in receiving a message can also be caused by misinterpretations. This type of misinterpretation is especially likely to occur if athletes are experiencing intense emotions, such as frustration, anger, or exhaustion.</w:t>
      </w:r>
    </w:p>
    <w:p w14:paraId="7F17183F" w14:textId="2FD9AA60" w:rsidR="00F63B6A" w:rsidRDefault="00F63B6A" w:rsidP="00B61118">
      <w:pPr>
        <w:pStyle w:val="ListParagraph"/>
        <w:ind w:left="2160"/>
      </w:pPr>
      <w:r>
        <w:t xml:space="preserve">-Communications may also be interpreted in different ways by different players (Athanasios, 2005; </w:t>
      </w:r>
      <w:proofErr w:type="spellStart"/>
      <w:r>
        <w:t>Laio</w:t>
      </w:r>
      <w:r w:rsidR="004D05B9">
        <w:t>s</w:t>
      </w:r>
      <w:proofErr w:type="spellEnd"/>
      <w:r w:rsidR="004D05B9">
        <w:t xml:space="preserve"> &amp; </w:t>
      </w:r>
      <w:proofErr w:type="spellStart"/>
      <w:r w:rsidR="004D05B9">
        <w:t>Theodorakis</w:t>
      </w:r>
      <w:proofErr w:type="spellEnd"/>
      <w:r w:rsidR="004D05B9">
        <w:t>, 2001), depending on character traits, as well as gender.</w:t>
      </w:r>
    </w:p>
    <w:p w14:paraId="315682A5" w14:textId="0911BAEF" w:rsidR="00B61118" w:rsidRPr="00334E89" w:rsidRDefault="00B61118" w:rsidP="00B61118">
      <w:pPr>
        <w:ind w:left="1080"/>
        <w:rPr>
          <w:b/>
        </w:rPr>
      </w:pPr>
      <w:r w:rsidRPr="00334E89">
        <w:rPr>
          <w:b/>
        </w:rPr>
        <w:t>Research in Action: Why Anger Management Matters</w:t>
      </w:r>
    </w:p>
    <w:p w14:paraId="3710B118" w14:textId="5E909458" w:rsidR="00EC1ACF" w:rsidRPr="00334E89" w:rsidRDefault="00334E89" w:rsidP="00B61118">
      <w:pPr>
        <w:ind w:left="1080"/>
        <w:rPr>
          <w:b/>
        </w:rPr>
      </w:pPr>
      <w:r w:rsidRPr="00334E89">
        <w:rPr>
          <w:b/>
        </w:rPr>
        <w:t>Researchers asked coaches across a range of sports to complete a questionnaire measuring their perfectionistic tendencies and ability to regulate their own emotions. Coaches who are excessively concerned about how they are seen by others have more difficulty controlling their anger than those who are more focused on achieving their own internal high standards.</w:t>
      </w:r>
    </w:p>
    <w:p w14:paraId="6F48908D" w14:textId="77777777" w:rsidR="009C2F85" w:rsidRDefault="009C2F85" w:rsidP="009C2F85">
      <w:pPr>
        <w:pStyle w:val="ListParagraph"/>
        <w:numPr>
          <w:ilvl w:val="1"/>
          <w:numId w:val="1"/>
        </w:numPr>
      </w:pPr>
      <w:r>
        <w:t>Improving Communication</w:t>
      </w:r>
    </w:p>
    <w:p w14:paraId="4DDE6D4E" w14:textId="77777777" w:rsidR="009C2F85" w:rsidRDefault="009C2F85" w:rsidP="009C2F85">
      <w:pPr>
        <w:pStyle w:val="ListParagraph"/>
        <w:numPr>
          <w:ilvl w:val="2"/>
          <w:numId w:val="1"/>
        </w:numPr>
      </w:pPr>
      <w:r>
        <w:t>Develop Trust</w:t>
      </w:r>
    </w:p>
    <w:p w14:paraId="3D4A4169" w14:textId="64BC3FDF" w:rsidR="005C7733" w:rsidRDefault="005C7733" w:rsidP="005C7733">
      <w:pPr>
        <w:pStyle w:val="ListParagraph"/>
        <w:ind w:left="2160"/>
      </w:pPr>
      <w:r>
        <w:t>-Athletes are more likely to communicate honestly with coaches who are seen as fair, approachable, and willing to listen (</w:t>
      </w:r>
      <w:proofErr w:type="spellStart"/>
      <w:r>
        <w:t>Athanasioa</w:t>
      </w:r>
      <w:proofErr w:type="spellEnd"/>
      <w:r>
        <w:t xml:space="preserve">, 2005; Burke, 1997; </w:t>
      </w:r>
      <w:proofErr w:type="spellStart"/>
      <w:r>
        <w:t>Laios</w:t>
      </w:r>
      <w:proofErr w:type="spellEnd"/>
      <w:r>
        <w:t xml:space="preserve"> &amp; </w:t>
      </w:r>
      <w:proofErr w:type="spellStart"/>
      <w:r>
        <w:t>Theodorakis</w:t>
      </w:r>
      <w:proofErr w:type="spellEnd"/>
      <w:r>
        <w:t>, 2001).</w:t>
      </w:r>
    </w:p>
    <w:p w14:paraId="691426EB" w14:textId="77777777" w:rsidR="009C2F85" w:rsidRDefault="009C2F85" w:rsidP="009C2F85">
      <w:pPr>
        <w:pStyle w:val="ListParagraph"/>
        <w:numPr>
          <w:ilvl w:val="2"/>
          <w:numId w:val="1"/>
        </w:numPr>
      </w:pPr>
      <w:r>
        <w:t>Take Your Time</w:t>
      </w:r>
    </w:p>
    <w:p w14:paraId="1D052C36" w14:textId="6A7DDD6B" w:rsidR="00A8080D" w:rsidRDefault="00A8080D" w:rsidP="00A8080D">
      <w:pPr>
        <w:pStyle w:val="ListParagraph"/>
        <w:ind w:left="2160"/>
      </w:pPr>
      <w:r>
        <w:t>-Before communicating, coaches must make sure to clarify the situation.</w:t>
      </w:r>
    </w:p>
    <w:p w14:paraId="71A3323B" w14:textId="4B02FD2D" w:rsidR="00C9125B" w:rsidRDefault="00C9125B" w:rsidP="00A8080D">
      <w:pPr>
        <w:pStyle w:val="ListParagraph"/>
        <w:ind w:left="2160"/>
      </w:pPr>
      <w:r>
        <w:t>-Coaches should let the player share his or her thoughts before communicating his or her own feelings.</w:t>
      </w:r>
    </w:p>
    <w:p w14:paraId="31920CD4" w14:textId="2F0B4CEE" w:rsidR="00C9125B" w:rsidRDefault="00C9125B" w:rsidP="00A8080D">
      <w:pPr>
        <w:pStyle w:val="ListParagraph"/>
        <w:ind w:left="2160"/>
      </w:pPr>
      <w:r>
        <w:t>-Coaches must take their time when conveying negative information to avoid athletes’ tuning out or misinterpreting the message.</w:t>
      </w:r>
    </w:p>
    <w:p w14:paraId="4526008E" w14:textId="77777777" w:rsidR="009C2F85" w:rsidRDefault="009C2F85" w:rsidP="009C2F85">
      <w:pPr>
        <w:pStyle w:val="ListParagraph"/>
        <w:numPr>
          <w:ilvl w:val="2"/>
          <w:numId w:val="1"/>
        </w:numPr>
      </w:pPr>
      <w:r>
        <w:t>Aim for Assertive, Not Aggressive, Communication</w:t>
      </w:r>
    </w:p>
    <w:p w14:paraId="5F931FD9" w14:textId="14BBA087" w:rsidR="00C9125B" w:rsidRDefault="00C9125B" w:rsidP="00C9125B">
      <w:pPr>
        <w:pStyle w:val="ListParagraph"/>
        <w:ind w:left="2160"/>
      </w:pPr>
      <w:r>
        <w:t xml:space="preserve">-Deliver the message in a constructive and nonjudgmental way. Describe the situation, tell how this situation </w:t>
      </w:r>
      <w:proofErr w:type="gramStart"/>
      <w:r>
        <w:t>effects</w:t>
      </w:r>
      <w:proofErr w:type="gramEnd"/>
      <w:r>
        <w:t xml:space="preserve"> them and/or the team, and tell what you think should be done.</w:t>
      </w:r>
    </w:p>
    <w:p w14:paraId="5DF012BD" w14:textId="77777777" w:rsidR="009C2F85" w:rsidRDefault="009C2F85" w:rsidP="009C2F85">
      <w:pPr>
        <w:pStyle w:val="ListParagraph"/>
        <w:numPr>
          <w:ilvl w:val="2"/>
          <w:numId w:val="1"/>
        </w:numPr>
      </w:pPr>
      <w:r>
        <w:t>Show Empathy</w:t>
      </w:r>
    </w:p>
    <w:p w14:paraId="7D0A2046" w14:textId="6375E306" w:rsidR="00C9125B" w:rsidRDefault="00C9125B" w:rsidP="00C9125B">
      <w:pPr>
        <w:pStyle w:val="ListParagraph"/>
        <w:ind w:left="2160"/>
      </w:pPr>
      <w:r>
        <w:t>-</w:t>
      </w:r>
      <w:r w:rsidR="00AE2FB8">
        <w:t>Coaches should try to understand players’ feelings and perspective to communicate as effectively as possible.</w:t>
      </w:r>
    </w:p>
    <w:p w14:paraId="1468C0BC" w14:textId="261960BC" w:rsidR="00AE2FB8" w:rsidRDefault="00AE2FB8" w:rsidP="00C9125B">
      <w:pPr>
        <w:pStyle w:val="ListParagraph"/>
        <w:ind w:left="2160"/>
      </w:pPr>
      <w:r>
        <w:t>-Coaches who work with individual-sport athletes and presumably have a close one-on-one relationship show higher levels of empathic accuracy with their athletes than do coaches who work with team-sport athletes (Lorimer &amp; Jowett, 2009).</w:t>
      </w:r>
    </w:p>
    <w:p w14:paraId="1742C281" w14:textId="1D1BFDB5" w:rsidR="00D376F0" w:rsidRDefault="00D376F0" w:rsidP="00C9125B">
      <w:pPr>
        <w:pStyle w:val="ListParagraph"/>
        <w:ind w:left="2160"/>
      </w:pPr>
      <w:r>
        <w:t xml:space="preserve">-Athletes who feel they have more supportive coaches use more task-oriented coping and feel they achieve more in sports, whereas athletes with unsupportive coaches use more disengagement-oriented coping (Nicolas, </w:t>
      </w:r>
      <w:proofErr w:type="spellStart"/>
      <w:r>
        <w:t>Gaudreau</w:t>
      </w:r>
      <w:proofErr w:type="spellEnd"/>
      <w:r>
        <w:t xml:space="preserve">, &amp; </w:t>
      </w:r>
      <w:proofErr w:type="spellStart"/>
      <w:r>
        <w:t>Franche</w:t>
      </w:r>
      <w:proofErr w:type="spellEnd"/>
      <w:r>
        <w:t>, 2011).</w:t>
      </w:r>
    </w:p>
    <w:p w14:paraId="5E0BBD9E" w14:textId="77777777" w:rsidR="009C2F85" w:rsidRDefault="009C2F85" w:rsidP="009C2F85">
      <w:pPr>
        <w:pStyle w:val="ListParagraph"/>
        <w:numPr>
          <w:ilvl w:val="2"/>
          <w:numId w:val="1"/>
        </w:numPr>
      </w:pPr>
      <w:r>
        <w:t>Stay Positive (Whenever Possible)</w:t>
      </w:r>
    </w:p>
    <w:p w14:paraId="17B2218F" w14:textId="58FC423D" w:rsidR="0004203A" w:rsidRDefault="0004203A" w:rsidP="0004203A">
      <w:pPr>
        <w:pStyle w:val="ListParagraph"/>
        <w:ind w:left="2160"/>
      </w:pPr>
      <w:r>
        <w:t xml:space="preserve">-Coaches who communicate in a positive way create higher levels of motivation in their athletes, whereas coaches who use negative communication techniques create lower levels of motivation (Martin, Rocca, </w:t>
      </w:r>
      <w:proofErr w:type="spellStart"/>
      <w:r>
        <w:t>Caynaus</w:t>
      </w:r>
      <w:proofErr w:type="spellEnd"/>
      <w:r>
        <w:t>, &amp; Weber, 2009).</w:t>
      </w:r>
    </w:p>
    <w:p w14:paraId="1856E783" w14:textId="1ECFD9D1" w:rsidR="0004203A" w:rsidRDefault="0004203A" w:rsidP="0004203A">
      <w:pPr>
        <w:pStyle w:val="ListParagraph"/>
        <w:ind w:left="2160"/>
      </w:pPr>
      <w:r>
        <w:t>-Coaches using message that are positively reinforcing and encouraging can lead to higher self-esteem among their players.</w:t>
      </w:r>
    </w:p>
    <w:p w14:paraId="522C6F40" w14:textId="57367F8B" w:rsidR="00B140AC" w:rsidRDefault="00B140AC" w:rsidP="0004203A">
      <w:pPr>
        <w:pStyle w:val="ListParagraph"/>
        <w:ind w:left="2160"/>
      </w:pPr>
      <w:r>
        <w:t>-Constructive criticism is sometimes necessary. The “sandwich” approach starts with a positive statement, gives some specific instructions/feedback, and ends with a compliment.</w:t>
      </w:r>
    </w:p>
    <w:p w14:paraId="3C934AF3" w14:textId="2B5C7106" w:rsidR="00AE2FB8" w:rsidRPr="00F479D1" w:rsidRDefault="00AE2FB8" w:rsidP="00AE2FB8">
      <w:pPr>
        <w:ind w:left="1440"/>
        <w:rPr>
          <w:b/>
        </w:rPr>
      </w:pPr>
      <w:r w:rsidRPr="00F479D1">
        <w:rPr>
          <w:b/>
        </w:rPr>
        <w:t>Focus on Neuroscience: Good Coaching Looks Different in the Brain</w:t>
      </w:r>
    </w:p>
    <w:p w14:paraId="60C7D59B" w14:textId="047F1074" w:rsidR="00B140AC" w:rsidRPr="00F479D1" w:rsidRDefault="00B140AC" w:rsidP="00AE2FB8">
      <w:pPr>
        <w:ind w:left="1440"/>
        <w:rPr>
          <w:b/>
        </w:rPr>
      </w:pPr>
      <w:r w:rsidRPr="00F479D1">
        <w:rPr>
          <w:b/>
        </w:rPr>
        <w:t xml:space="preserve">Emphasizing an athlete’s strengths, in particular helping athletes visualize a positive outcome, is the most effective way to achieve desired behavior change. Researchers asked college students questions framed in either a positive way or a negative way. After the initial interviews, the students went into an fMRI machine and again were asked either positively or negatively framed questions. Students who were asked positively framed questions showed activation in parts of the brain associated with visual processing, global processing, and </w:t>
      </w:r>
      <w:r w:rsidR="00F479D1" w:rsidRPr="00F479D1">
        <w:rPr>
          <w:b/>
        </w:rPr>
        <w:t>feelings</w:t>
      </w:r>
      <w:bookmarkStart w:id="0" w:name="_GoBack"/>
      <w:bookmarkEnd w:id="0"/>
      <w:r w:rsidRPr="00F479D1">
        <w:rPr>
          <w:b/>
        </w:rPr>
        <w:t xml:space="preserve"> of empathy and connection. </w:t>
      </w:r>
    </w:p>
    <w:sectPr w:rsidR="00B140AC" w:rsidRPr="00F479D1"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F5089D"/>
    <w:multiLevelType w:val="hybridMultilevel"/>
    <w:tmpl w:val="49665C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F85"/>
    <w:rsid w:val="0004203A"/>
    <w:rsid w:val="00062DEF"/>
    <w:rsid w:val="000D56A7"/>
    <w:rsid w:val="0012244E"/>
    <w:rsid w:val="0013123F"/>
    <w:rsid w:val="00142AFC"/>
    <w:rsid w:val="00155B2F"/>
    <w:rsid w:val="00161A56"/>
    <w:rsid w:val="00204C9F"/>
    <w:rsid w:val="00216B27"/>
    <w:rsid w:val="0024319C"/>
    <w:rsid w:val="002A46B6"/>
    <w:rsid w:val="00334E89"/>
    <w:rsid w:val="00344340"/>
    <w:rsid w:val="003B1B11"/>
    <w:rsid w:val="00424B88"/>
    <w:rsid w:val="004A1E57"/>
    <w:rsid w:val="004D05B9"/>
    <w:rsid w:val="005A7D57"/>
    <w:rsid w:val="005C7733"/>
    <w:rsid w:val="006B46BF"/>
    <w:rsid w:val="0072306B"/>
    <w:rsid w:val="00726E52"/>
    <w:rsid w:val="007F056B"/>
    <w:rsid w:val="00835884"/>
    <w:rsid w:val="00845C60"/>
    <w:rsid w:val="00887D75"/>
    <w:rsid w:val="00935765"/>
    <w:rsid w:val="009C2F85"/>
    <w:rsid w:val="00A10D88"/>
    <w:rsid w:val="00A13BE9"/>
    <w:rsid w:val="00A8080D"/>
    <w:rsid w:val="00AB2FD1"/>
    <w:rsid w:val="00AE2FB8"/>
    <w:rsid w:val="00B140AC"/>
    <w:rsid w:val="00B227A8"/>
    <w:rsid w:val="00B37BA1"/>
    <w:rsid w:val="00B61118"/>
    <w:rsid w:val="00BC6042"/>
    <w:rsid w:val="00C1235D"/>
    <w:rsid w:val="00C43F44"/>
    <w:rsid w:val="00C848D9"/>
    <w:rsid w:val="00C9125B"/>
    <w:rsid w:val="00CB1607"/>
    <w:rsid w:val="00CE1795"/>
    <w:rsid w:val="00D00C80"/>
    <w:rsid w:val="00D274E2"/>
    <w:rsid w:val="00D376F0"/>
    <w:rsid w:val="00D41266"/>
    <w:rsid w:val="00D517D8"/>
    <w:rsid w:val="00DD7260"/>
    <w:rsid w:val="00DE3C32"/>
    <w:rsid w:val="00DF3BC9"/>
    <w:rsid w:val="00E01C09"/>
    <w:rsid w:val="00E2407A"/>
    <w:rsid w:val="00E32C79"/>
    <w:rsid w:val="00EC1ACF"/>
    <w:rsid w:val="00F479D1"/>
    <w:rsid w:val="00F576EB"/>
    <w:rsid w:val="00F63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1A615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6</Pages>
  <Words>1946</Words>
  <Characters>11093</Characters>
  <Application>Microsoft Macintosh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32</cp:revision>
  <dcterms:created xsi:type="dcterms:W3CDTF">2016-10-31T00:52:00Z</dcterms:created>
  <dcterms:modified xsi:type="dcterms:W3CDTF">2016-11-05T15:12:00Z</dcterms:modified>
</cp:coreProperties>
</file>