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3DD" w:rsidRPr="00647599" w:rsidRDefault="005533DD" w:rsidP="005533DD">
      <w:pPr>
        <w:spacing w:line="480" w:lineRule="auto"/>
        <w:ind w:left="720" w:right="-36"/>
        <w:jc w:val="center"/>
        <w:rPr>
          <w:rFonts w:ascii="Palatino" w:hAnsi="Palatino"/>
          <w:b/>
        </w:rPr>
      </w:pPr>
      <w:r>
        <w:rPr>
          <w:rFonts w:ascii="Palatino" w:hAnsi="Palatino"/>
          <w:b/>
        </w:rPr>
        <w:t>5</w:t>
      </w:r>
    </w:p>
    <w:p w:rsidR="005533DD" w:rsidRPr="00647599" w:rsidRDefault="005533DD" w:rsidP="005533DD">
      <w:pPr>
        <w:spacing w:line="480" w:lineRule="auto"/>
        <w:ind w:left="720" w:right="-36"/>
        <w:jc w:val="center"/>
        <w:rPr>
          <w:rFonts w:ascii="Palatino" w:hAnsi="Palatino"/>
          <w:b/>
        </w:rPr>
      </w:pPr>
      <w:r>
        <w:rPr>
          <w:rFonts w:ascii="Palatino" w:hAnsi="Palatino"/>
          <w:b/>
        </w:rPr>
        <w:t>Reason and Relativism in China</w:t>
      </w:r>
    </w:p>
    <w:p w:rsidR="005533DD" w:rsidRPr="00647599" w:rsidRDefault="005533DD" w:rsidP="005533DD">
      <w:pPr>
        <w:spacing w:line="480" w:lineRule="auto"/>
        <w:ind w:left="720" w:right="-36"/>
        <w:rPr>
          <w:rFonts w:ascii="Palatino" w:hAnsi="Palatino"/>
          <w:b/>
        </w:rPr>
      </w:pPr>
      <w:r w:rsidRPr="00647599">
        <w:rPr>
          <w:rFonts w:ascii="Palatino" w:hAnsi="Palatino"/>
          <w:b/>
        </w:rPr>
        <w:t>Essential Points</w:t>
      </w:r>
    </w:p>
    <w:p w:rsidR="005533DD" w:rsidRDefault="005533DD" w:rsidP="005533DD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>
        <w:rPr>
          <w:rFonts w:ascii="Palatino" w:hAnsi="Palatino"/>
        </w:rPr>
        <w:t>Philosophies born of conflict</w:t>
      </w:r>
    </w:p>
    <w:p w:rsidR="005533DD" w:rsidRDefault="005533DD" w:rsidP="005533DD">
      <w:pPr>
        <w:spacing w:line="480" w:lineRule="auto"/>
        <w:ind w:left="720" w:right="-36" w:firstLine="720"/>
        <w:rPr>
          <w:rFonts w:ascii="Palatino" w:hAnsi="Palatino"/>
        </w:rPr>
      </w:pPr>
      <w:r>
        <w:rPr>
          <w:rFonts w:ascii="Palatino" w:hAnsi="Palatino"/>
        </w:rPr>
        <w:t xml:space="preserve">The </w:t>
      </w:r>
      <w:proofErr w:type="gramStart"/>
      <w:r>
        <w:rPr>
          <w:rFonts w:ascii="Palatino" w:hAnsi="Palatino"/>
        </w:rPr>
        <w:t>Spring</w:t>
      </w:r>
      <w:proofErr w:type="gramEnd"/>
      <w:r>
        <w:rPr>
          <w:rFonts w:ascii="Palatino" w:hAnsi="Palatino"/>
        </w:rPr>
        <w:t xml:space="preserve"> and Autumn Period and the Warring States Period</w:t>
      </w:r>
    </w:p>
    <w:p w:rsidR="005533DD" w:rsidRDefault="005533DD" w:rsidP="005533DD">
      <w:pPr>
        <w:spacing w:line="480" w:lineRule="auto"/>
        <w:ind w:left="720" w:right="-36" w:firstLine="720"/>
        <w:rPr>
          <w:rFonts w:ascii="Palatino" w:hAnsi="Palatino"/>
        </w:rPr>
      </w:pPr>
      <w:r>
        <w:rPr>
          <w:rFonts w:ascii="Palatino" w:hAnsi="Palatino"/>
        </w:rPr>
        <w:tab/>
        <w:t>Introspective questioning of correct human conduct</w:t>
      </w:r>
    </w:p>
    <w:p w:rsidR="005533DD" w:rsidRDefault="005533DD" w:rsidP="005533DD">
      <w:pPr>
        <w:spacing w:line="480" w:lineRule="auto"/>
        <w:ind w:left="720" w:right="-36" w:firstLine="720"/>
        <w:rPr>
          <w:rFonts w:ascii="Palatino" w:hAnsi="Palatino"/>
        </w:rPr>
      </w:pPr>
      <w:r>
        <w:rPr>
          <w:rFonts w:ascii="Palatino" w:hAnsi="Palatino"/>
        </w:rPr>
        <w:tab/>
        <w:t>Attempts to explain and correct bad behaviors and attitudes</w:t>
      </w:r>
    </w:p>
    <w:p w:rsidR="005533DD" w:rsidRDefault="005533DD" w:rsidP="005533DD">
      <w:pPr>
        <w:spacing w:line="480" w:lineRule="auto"/>
        <w:ind w:left="720" w:right="-36" w:firstLine="720"/>
        <w:rPr>
          <w:rFonts w:ascii="Palatino" w:hAnsi="Palatino"/>
        </w:rPr>
      </w:pPr>
      <w:r>
        <w:rPr>
          <w:rFonts w:ascii="Palatino" w:hAnsi="Palatino"/>
        </w:rPr>
        <w:t>Search the past for direction toward a peaceful future</w:t>
      </w:r>
    </w:p>
    <w:p w:rsidR="005533DD" w:rsidRDefault="005533DD" w:rsidP="005533DD">
      <w:pPr>
        <w:spacing w:line="480" w:lineRule="auto"/>
        <w:ind w:left="1440" w:right="-36" w:firstLine="720"/>
        <w:rPr>
          <w:rFonts w:ascii="Palatino" w:hAnsi="Palatino"/>
        </w:rPr>
      </w:pPr>
      <w:r>
        <w:rPr>
          <w:rFonts w:ascii="Palatino" w:hAnsi="Palatino"/>
        </w:rPr>
        <w:t>Past conceived as a blend of history and allegory</w:t>
      </w:r>
    </w:p>
    <w:p w:rsidR="005533DD" w:rsidRDefault="005533DD" w:rsidP="005533DD">
      <w:pPr>
        <w:spacing w:line="480" w:lineRule="auto"/>
        <w:ind w:left="1440" w:right="-36" w:firstLine="720"/>
        <w:rPr>
          <w:rFonts w:ascii="Palatino" w:hAnsi="Palatino"/>
        </w:rPr>
      </w:pPr>
      <w:r>
        <w:rPr>
          <w:rFonts w:ascii="Palatino" w:hAnsi="Palatino"/>
        </w:rPr>
        <w:t>Peace is ideally achieved through unification</w:t>
      </w:r>
    </w:p>
    <w:p w:rsidR="005533DD" w:rsidRPr="00647599" w:rsidRDefault="005533DD" w:rsidP="005533DD">
      <w:pPr>
        <w:spacing w:line="480" w:lineRule="auto"/>
        <w:ind w:left="1440" w:right="-36" w:firstLine="720"/>
        <w:rPr>
          <w:rFonts w:ascii="Palatino" w:hAnsi="Palatino"/>
        </w:rPr>
      </w:pPr>
      <w:r>
        <w:rPr>
          <w:rFonts w:ascii="Palatino" w:hAnsi="Palatino"/>
        </w:rPr>
        <w:t>Successful unification preserves differences</w:t>
      </w:r>
    </w:p>
    <w:p w:rsidR="005533DD" w:rsidRDefault="005533DD" w:rsidP="005533DD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</w:r>
      <w:r>
        <w:rPr>
          <w:rFonts w:ascii="Palatino" w:hAnsi="Palatino"/>
        </w:rPr>
        <w:t>The exemplary model of the ancient sages</w:t>
      </w:r>
    </w:p>
    <w:p w:rsidR="005533DD" w:rsidRDefault="005533DD" w:rsidP="005533DD">
      <w:pPr>
        <w:spacing w:line="480" w:lineRule="auto"/>
        <w:ind w:left="1440" w:right="-36" w:firstLine="720"/>
        <w:rPr>
          <w:rFonts w:ascii="Palatino" w:hAnsi="Palatino"/>
        </w:rPr>
      </w:pPr>
      <w:r>
        <w:rPr>
          <w:rFonts w:ascii="Palatino" w:hAnsi="Palatino"/>
        </w:rPr>
        <w:t>Finding humaneness in times of war</w:t>
      </w:r>
    </w:p>
    <w:p w:rsidR="005533DD" w:rsidRDefault="005533DD" w:rsidP="005533DD">
      <w:pPr>
        <w:spacing w:line="480" w:lineRule="auto"/>
        <w:ind w:left="1440" w:right="-36" w:firstLine="720"/>
        <w:rPr>
          <w:rFonts w:ascii="Palatino" w:hAnsi="Palatino"/>
        </w:rPr>
      </w:pPr>
      <w:r>
        <w:rPr>
          <w:rFonts w:ascii="Palatino" w:hAnsi="Palatino"/>
        </w:rPr>
        <w:t>Not being fooled by appearances or rhetoric</w:t>
      </w:r>
    </w:p>
    <w:p w:rsidR="005533DD" w:rsidRPr="00647599" w:rsidRDefault="005533DD" w:rsidP="005533DD">
      <w:pPr>
        <w:spacing w:line="480" w:lineRule="auto"/>
        <w:ind w:left="1440" w:right="-36" w:firstLine="720"/>
        <w:rPr>
          <w:rFonts w:ascii="Palatino" w:hAnsi="Palatino"/>
        </w:rPr>
      </w:pPr>
      <w:r>
        <w:rPr>
          <w:rFonts w:ascii="Palatino" w:hAnsi="Palatino"/>
        </w:rPr>
        <w:t>Reconciling the things one may control and the things one cannot</w:t>
      </w:r>
    </w:p>
    <w:p w:rsidR="005533DD" w:rsidRDefault="005533DD" w:rsidP="005533DD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</w:r>
      <w:r>
        <w:rPr>
          <w:rFonts w:ascii="Palatino" w:hAnsi="Palatino"/>
        </w:rPr>
        <w:t>The shaping of the world by extra-human and metaphysical forces, i.e. Heaven</w:t>
      </w:r>
    </w:p>
    <w:p w:rsidR="005533DD" w:rsidRDefault="005533DD" w:rsidP="005533DD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</w:r>
      <w:r>
        <w:rPr>
          <w:rFonts w:ascii="Palatino" w:hAnsi="Palatino"/>
        </w:rPr>
        <w:tab/>
        <w:t>Rulers are chosen to rule: The Mandate of Heaven</w:t>
      </w:r>
    </w:p>
    <w:p w:rsidR="005533DD" w:rsidRDefault="005533DD" w:rsidP="005533DD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</w:r>
      <w:r>
        <w:rPr>
          <w:rFonts w:ascii="Palatino" w:hAnsi="Palatino"/>
        </w:rPr>
        <w:tab/>
        <w:t>Human affairs and natural affairs, such as the revolution of the seasons, are intertwined</w:t>
      </w:r>
    </w:p>
    <w:p w:rsidR="005533DD" w:rsidRDefault="005533DD" w:rsidP="005533DD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</w:r>
      <w:r>
        <w:rPr>
          <w:rFonts w:ascii="Palatino" w:hAnsi="Palatino"/>
        </w:rPr>
        <w:tab/>
        <w:t>Humans must choose who and how they want to be</w:t>
      </w:r>
    </w:p>
    <w:p w:rsidR="005533DD" w:rsidRDefault="005533DD" w:rsidP="005533DD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</w:r>
      <w:r>
        <w:rPr>
          <w:rFonts w:ascii="Palatino" w:hAnsi="Palatino"/>
        </w:rPr>
        <w:tab/>
        <w:t>There is a correct path (</w:t>
      </w:r>
      <w:proofErr w:type="spellStart"/>
      <w:r>
        <w:rPr>
          <w:rFonts w:ascii="Palatino" w:hAnsi="Palatino"/>
          <w:i/>
        </w:rPr>
        <w:t>dà</w:t>
      </w:r>
      <w:r w:rsidRPr="005576EB">
        <w:rPr>
          <w:rFonts w:ascii="Palatino" w:hAnsi="Palatino"/>
          <w:i/>
        </w:rPr>
        <w:t>o</w:t>
      </w:r>
      <w:proofErr w:type="spellEnd"/>
      <w:r>
        <w:rPr>
          <w:rFonts w:ascii="Palatino" w:hAnsi="Palatino"/>
        </w:rPr>
        <w:t>) appropriate to each individual</w:t>
      </w:r>
    </w:p>
    <w:p w:rsidR="005533DD" w:rsidRDefault="005533DD" w:rsidP="005533DD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lastRenderedPageBreak/>
        <w:tab/>
      </w:r>
      <w:r>
        <w:rPr>
          <w:rFonts w:ascii="Palatino" w:hAnsi="Palatino"/>
        </w:rPr>
        <w:t>Political ideals give rise to and define moral ideals</w:t>
      </w:r>
    </w:p>
    <w:p w:rsidR="005533DD" w:rsidRDefault="005533DD" w:rsidP="005533DD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</w:r>
      <w:r>
        <w:rPr>
          <w:rFonts w:ascii="Palatino" w:hAnsi="Palatino"/>
        </w:rPr>
        <w:tab/>
        <w:t>Humans can only thrive in an organized system</w:t>
      </w:r>
    </w:p>
    <w:p w:rsidR="005533DD" w:rsidRPr="00647599" w:rsidRDefault="005533DD" w:rsidP="005533DD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</w:r>
      <w:r>
        <w:rPr>
          <w:rFonts w:ascii="Palatino" w:hAnsi="Palatino"/>
        </w:rPr>
        <w:tab/>
        <w:t xml:space="preserve">Human-organized or Nature-organized systems of bureaucracy and </w:t>
      </w:r>
      <w:proofErr w:type="spellStart"/>
      <w:r>
        <w:rPr>
          <w:rFonts w:ascii="Palatino" w:hAnsi="Palatino"/>
        </w:rPr>
        <w:t>rulership</w:t>
      </w:r>
      <w:proofErr w:type="spellEnd"/>
    </w:p>
    <w:p w:rsidR="005533DD" w:rsidRPr="00647599" w:rsidRDefault="005533DD" w:rsidP="005533DD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>
        <w:rPr>
          <w:rFonts w:ascii="Palatino" w:hAnsi="Palatino"/>
        </w:rPr>
        <w:t>Confucius</w:t>
      </w:r>
    </w:p>
    <w:p w:rsidR="005533DD" w:rsidRPr="00647599" w:rsidRDefault="005533DD" w:rsidP="005533DD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  <w:t xml:space="preserve">Aim: </w:t>
      </w:r>
      <w:r>
        <w:rPr>
          <w:rFonts w:ascii="Palatino" w:hAnsi="Palatino"/>
        </w:rPr>
        <w:t xml:space="preserve">To pragmatically define a contemporary moral person using the model of exemplary sages of the past. </w:t>
      </w:r>
    </w:p>
    <w:p w:rsidR="005533DD" w:rsidRPr="00647599" w:rsidRDefault="005533DD" w:rsidP="005533DD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</w:r>
      <w:r>
        <w:rPr>
          <w:rFonts w:ascii="Palatino" w:hAnsi="Palatino"/>
        </w:rPr>
        <w:t>Human nature leads us to gradually better ourselves</w:t>
      </w:r>
    </w:p>
    <w:p w:rsidR="005533DD" w:rsidRPr="00647599" w:rsidRDefault="005533DD" w:rsidP="005533DD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</w:r>
      <w:r>
        <w:rPr>
          <w:rFonts w:ascii="Palatino" w:hAnsi="Palatino"/>
        </w:rPr>
        <w:tab/>
        <w:t>There are ways of organizing society that enhance one’s ability to self-cultivate</w:t>
      </w:r>
    </w:p>
    <w:p w:rsidR="005533DD" w:rsidRPr="00647599" w:rsidRDefault="005533DD" w:rsidP="005533DD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</w:r>
      <w:r>
        <w:rPr>
          <w:rFonts w:ascii="Palatino" w:hAnsi="Palatino"/>
        </w:rPr>
        <w:tab/>
        <w:t>Societal organization is based on systems edified in the past (the Zhou and Shang dynasties)</w:t>
      </w:r>
    </w:p>
    <w:p w:rsidR="005533DD" w:rsidRPr="00647599" w:rsidRDefault="005533DD" w:rsidP="005533DD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</w:r>
      <w:r>
        <w:rPr>
          <w:rFonts w:ascii="Palatino" w:hAnsi="Palatino"/>
        </w:rPr>
        <w:tab/>
        <w:t xml:space="preserve">Meritocracy </w:t>
      </w:r>
    </w:p>
    <w:p w:rsidR="005533DD" w:rsidRPr="00647599" w:rsidRDefault="005533DD" w:rsidP="005533DD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</w:r>
      <w:r>
        <w:rPr>
          <w:rFonts w:ascii="Palatino" w:hAnsi="Palatino"/>
        </w:rPr>
        <w:t>Exemplary persons in charge</w:t>
      </w:r>
    </w:p>
    <w:p w:rsidR="005533DD" w:rsidRPr="00647599" w:rsidRDefault="005533DD" w:rsidP="005533DD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</w:r>
      <w:r>
        <w:rPr>
          <w:rFonts w:ascii="Palatino" w:hAnsi="Palatino"/>
        </w:rPr>
        <w:tab/>
        <w:t>If the King is not benevolent, then the subjects too will be selfish</w:t>
      </w:r>
    </w:p>
    <w:p w:rsidR="005533DD" w:rsidRDefault="005533DD" w:rsidP="005533DD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</w:r>
      <w:r>
        <w:rPr>
          <w:rFonts w:ascii="Palatino" w:hAnsi="Palatino"/>
        </w:rPr>
        <w:tab/>
        <w:t>Morality is spread by good example, not by abstract principles</w:t>
      </w:r>
    </w:p>
    <w:p w:rsidR="005533DD" w:rsidRDefault="005533DD" w:rsidP="005533DD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  <w:t xml:space="preserve">Confucius’s ideas were the backdrop of early Chinese philosophizing. </w:t>
      </w:r>
    </w:p>
    <w:p w:rsidR="005533DD" w:rsidRPr="00647599" w:rsidRDefault="005533DD" w:rsidP="005533DD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</w:r>
      <w:r>
        <w:rPr>
          <w:rFonts w:ascii="Palatino" w:hAnsi="Palatino"/>
        </w:rPr>
        <w:tab/>
        <w:t xml:space="preserve">He is a common </w:t>
      </w:r>
      <w:proofErr w:type="spellStart"/>
      <w:r>
        <w:rPr>
          <w:rFonts w:ascii="Palatino" w:hAnsi="Palatino"/>
        </w:rPr>
        <w:t>interlocuter</w:t>
      </w:r>
      <w:proofErr w:type="spellEnd"/>
      <w:r>
        <w:rPr>
          <w:rFonts w:ascii="Palatino" w:hAnsi="Palatino"/>
        </w:rPr>
        <w:t xml:space="preserve"> among the early Chinese schools</w:t>
      </w:r>
    </w:p>
    <w:p w:rsidR="005533DD" w:rsidRDefault="005533DD" w:rsidP="005533DD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>
        <w:rPr>
          <w:rFonts w:ascii="Palatino" w:hAnsi="Palatino"/>
        </w:rPr>
        <w:t>Hundred Schools of Thought</w:t>
      </w:r>
    </w:p>
    <w:p w:rsidR="005533DD" w:rsidRDefault="005533DD" w:rsidP="005533DD">
      <w:pPr>
        <w:spacing w:line="480" w:lineRule="auto"/>
        <w:ind w:left="2160" w:right="-36"/>
        <w:rPr>
          <w:rFonts w:ascii="Palatino" w:hAnsi="Palatino"/>
        </w:rPr>
      </w:pPr>
      <w:r>
        <w:rPr>
          <w:rFonts w:ascii="Palatino" w:hAnsi="Palatino"/>
        </w:rPr>
        <w:t xml:space="preserve">The era of Pre-Han Chinese intellectual history based on a list compiled by ancient Chinese historians </w:t>
      </w:r>
      <w:proofErr w:type="spellStart"/>
      <w:r>
        <w:rPr>
          <w:rFonts w:ascii="Palatino" w:hAnsi="Palatino"/>
        </w:rPr>
        <w:t>Sima</w:t>
      </w:r>
      <w:proofErr w:type="spellEnd"/>
      <w:r>
        <w:rPr>
          <w:rFonts w:ascii="Palatino" w:hAnsi="Palatino"/>
        </w:rPr>
        <w:t xml:space="preserve"> Tan and </w:t>
      </w:r>
      <w:proofErr w:type="spellStart"/>
      <w:r>
        <w:rPr>
          <w:rFonts w:ascii="Palatino" w:hAnsi="Palatino"/>
        </w:rPr>
        <w:t>Sima</w:t>
      </w:r>
      <w:proofErr w:type="spellEnd"/>
      <w:r>
        <w:rPr>
          <w:rFonts w:ascii="Palatino" w:hAnsi="Palatino"/>
        </w:rPr>
        <w:t xml:space="preserve"> Qian </w:t>
      </w:r>
    </w:p>
    <w:p w:rsidR="005533DD" w:rsidRDefault="005533DD" w:rsidP="005533DD">
      <w:pPr>
        <w:spacing w:line="480" w:lineRule="auto"/>
        <w:ind w:left="2160" w:right="-36"/>
        <w:rPr>
          <w:rFonts w:ascii="Palatino" w:hAnsi="Palatino"/>
        </w:rPr>
      </w:pPr>
      <w:r>
        <w:rPr>
          <w:rFonts w:ascii="Palatino" w:hAnsi="Palatino"/>
        </w:rPr>
        <w:lastRenderedPageBreak/>
        <w:t>The names given by the authors are the names we use to refer to these traditions today</w:t>
      </w:r>
    </w:p>
    <w:p w:rsidR="005533DD" w:rsidRDefault="005533DD" w:rsidP="005533DD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>
        <w:rPr>
          <w:rFonts w:ascii="Palatino" w:hAnsi="Palatino"/>
        </w:rPr>
        <w:t xml:space="preserve">The </w:t>
      </w:r>
      <w:proofErr w:type="spellStart"/>
      <w:r w:rsidRPr="006C3C2B">
        <w:rPr>
          <w:rFonts w:ascii="Palatino" w:hAnsi="Palatino"/>
          <w:i/>
        </w:rPr>
        <w:t>Mozi</w:t>
      </w:r>
      <w:proofErr w:type="spellEnd"/>
    </w:p>
    <w:p w:rsidR="005533DD" w:rsidRDefault="005533DD" w:rsidP="005533DD">
      <w:pPr>
        <w:spacing w:line="480" w:lineRule="auto"/>
        <w:ind w:left="1440" w:right="-36"/>
        <w:rPr>
          <w:rFonts w:ascii="Palatino" w:hAnsi="Palatino"/>
        </w:rPr>
      </w:pPr>
      <w:r>
        <w:rPr>
          <w:rFonts w:ascii="Palatino" w:hAnsi="Palatino"/>
        </w:rPr>
        <w:t xml:space="preserve">Aim: To supply explanations and reasons </w:t>
      </w:r>
      <w:proofErr w:type="gramStart"/>
      <w:r>
        <w:rPr>
          <w:rFonts w:ascii="Palatino" w:hAnsi="Palatino"/>
        </w:rPr>
        <w:t>that are</w:t>
      </w:r>
      <w:proofErr w:type="gramEnd"/>
      <w:r>
        <w:rPr>
          <w:rFonts w:ascii="Palatino" w:hAnsi="Palatino"/>
        </w:rPr>
        <w:t xml:space="preserve"> logically sound and understandable by everyone</w:t>
      </w:r>
    </w:p>
    <w:p w:rsidR="005533DD" w:rsidRDefault="005533DD" w:rsidP="005533DD">
      <w:pPr>
        <w:spacing w:line="480" w:lineRule="auto"/>
        <w:ind w:left="1440" w:right="-36"/>
        <w:rPr>
          <w:rFonts w:ascii="Palatino" w:hAnsi="Palatino"/>
        </w:rPr>
      </w:pPr>
      <w:r>
        <w:rPr>
          <w:rFonts w:ascii="Palatino" w:hAnsi="Palatino"/>
        </w:rPr>
        <w:tab/>
        <w:t>What are the criteria best used to verify statements?</w:t>
      </w:r>
    </w:p>
    <w:p w:rsidR="005533DD" w:rsidRPr="00647599" w:rsidRDefault="005533DD" w:rsidP="005533DD">
      <w:pPr>
        <w:spacing w:line="480" w:lineRule="auto"/>
        <w:ind w:left="1440" w:right="-36"/>
        <w:rPr>
          <w:rFonts w:ascii="Palatino" w:hAnsi="Palatino"/>
        </w:rPr>
      </w:pPr>
      <w:r>
        <w:rPr>
          <w:rFonts w:ascii="Palatino" w:hAnsi="Palatino"/>
        </w:rPr>
        <w:tab/>
        <w:t>The relationship between evidence and anecdotes</w:t>
      </w:r>
    </w:p>
    <w:p w:rsidR="005533DD" w:rsidRDefault="005533DD" w:rsidP="005533DD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</w:r>
      <w:r>
        <w:rPr>
          <w:rFonts w:ascii="Palatino" w:hAnsi="Palatino"/>
        </w:rPr>
        <w:tab/>
        <w:t>Societal cohesion depends on the acceptance of some beliefs</w:t>
      </w:r>
    </w:p>
    <w:p w:rsidR="005533DD" w:rsidRDefault="005533DD" w:rsidP="005533DD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</w:r>
      <w:r>
        <w:rPr>
          <w:rFonts w:ascii="Palatino" w:hAnsi="Palatino"/>
        </w:rPr>
        <w:tab/>
      </w:r>
      <w:r>
        <w:rPr>
          <w:rFonts w:ascii="Palatino" w:hAnsi="Palatino"/>
        </w:rPr>
        <w:tab/>
        <w:t>Believing in ghosts</w:t>
      </w:r>
    </w:p>
    <w:p w:rsidR="005533DD" w:rsidRDefault="005533DD" w:rsidP="005533DD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  <w:t>Caring for everyone equally</w:t>
      </w:r>
    </w:p>
    <w:p w:rsidR="005533DD" w:rsidRDefault="005533DD" w:rsidP="005533DD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</w:r>
      <w:r>
        <w:rPr>
          <w:rFonts w:ascii="Palatino" w:hAnsi="Palatino"/>
        </w:rPr>
        <w:tab/>
        <w:t>Preference and priority create imbalance in society</w:t>
      </w:r>
    </w:p>
    <w:p w:rsidR="005533DD" w:rsidRDefault="005533DD" w:rsidP="005533DD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</w:r>
      <w:r>
        <w:rPr>
          <w:rFonts w:ascii="Palatino" w:hAnsi="Palatino"/>
        </w:rPr>
        <w:tab/>
        <w:t xml:space="preserve"> Not caring for strangers as much as your family leads to harm</w:t>
      </w:r>
    </w:p>
    <w:p w:rsidR="005533DD" w:rsidRDefault="005533DD" w:rsidP="005533DD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</w:r>
      <w:r>
        <w:rPr>
          <w:rFonts w:ascii="Palatino" w:hAnsi="Palatino"/>
        </w:rPr>
        <w:tab/>
        <w:t>Caring only for yourself and your family diminishes compassion</w:t>
      </w:r>
    </w:p>
    <w:p w:rsidR="005533DD" w:rsidRDefault="005533DD" w:rsidP="005533DD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</w:r>
      <w:r>
        <w:rPr>
          <w:rFonts w:ascii="Palatino" w:hAnsi="Palatino"/>
        </w:rPr>
        <w:tab/>
        <w:t xml:space="preserve">As evident in </w:t>
      </w:r>
      <w:proofErr w:type="spellStart"/>
      <w:r>
        <w:rPr>
          <w:rFonts w:ascii="Palatino" w:hAnsi="Palatino"/>
          <w:i/>
        </w:rPr>
        <w:t>Mozi</w:t>
      </w:r>
      <w:r>
        <w:rPr>
          <w:rFonts w:ascii="Palatino" w:hAnsi="Palatino"/>
        </w:rPr>
        <w:t>’s</w:t>
      </w:r>
      <w:proofErr w:type="spellEnd"/>
      <w:r>
        <w:rPr>
          <w:rFonts w:ascii="Palatino" w:hAnsi="Palatino"/>
        </w:rPr>
        <w:t xml:space="preserve"> time, focusing moral attention on one’s family has not been enough to keep families together.</w:t>
      </w:r>
    </w:p>
    <w:p w:rsidR="005533DD" w:rsidRDefault="005533DD" w:rsidP="005533DD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</w:r>
      <w:r>
        <w:rPr>
          <w:rFonts w:ascii="Palatino" w:hAnsi="Palatino"/>
        </w:rPr>
        <w:tab/>
        <w:t>Only universal love can forge a peaceful society</w:t>
      </w:r>
    </w:p>
    <w:p w:rsidR="005533DD" w:rsidRDefault="005533DD" w:rsidP="005533DD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</w:r>
      <w:r>
        <w:rPr>
          <w:rFonts w:ascii="Palatino" w:hAnsi="Palatino"/>
        </w:rPr>
        <w:tab/>
        <w:t>There is an appropriate way to treat others based on love</w:t>
      </w:r>
    </w:p>
    <w:p w:rsidR="005533DD" w:rsidRDefault="005533DD" w:rsidP="005533DD">
      <w:pPr>
        <w:pStyle w:val="ListParagraph"/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>
        <w:rPr>
          <w:rFonts w:ascii="Palatino" w:hAnsi="Palatino"/>
        </w:rPr>
        <w:t>School of Names</w:t>
      </w:r>
    </w:p>
    <w:p w:rsidR="005533DD" w:rsidRDefault="005533DD" w:rsidP="005533DD">
      <w:pPr>
        <w:spacing w:line="480" w:lineRule="auto"/>
        <w:ind w:left="1440" w:right="-36"/>
        <w:rPr>
          <w:rFonts w:ascii="Palatino" w:hAnsi="Palatino"/>
        </w:rPr>
      </w:pPr>
      <w:r>
        <w:rPr>
          <w:rFonts w:ascii="Palatino" w:hAnsi="Palatino"/>
        </w:rPr>
        <w:t xml:space="preserve">Aim 1: To show the absurdities of logical disputation popular at the time </w:t>
      </w:r>
    </w:p>
    <w:p w:rsidR="005533DD" w:rsidRDefault="005533DD" w:rsidP="005533DD">
      <w:pPr>
        <w:spacing w:line="480" w:lineRule="auto"/>
        <w:ind w:left="1440" w:right="-36"/>
        <w:rPr>
          <w:rFonts w:ascii="Palatino" w:hAnsi="Palatino"/>
        </w:rPr>
      </w:pPr>
      <w:r>
        <w:rPr>
          <w:rFonts w:ascii="Palatino" w:hAnsi="Palatino"/>
        </w:rPr>
        <w:t>Aim 2: To show the vagueness in how we refer to things thought to be straightforward and simple</w:t>
      </w:r>
    </w:p>
    <w:p w:rsidR="005533DD" w:rsidRDefault="005533DD" w:rsidP="005533DD">
      <w:pPr>
        <w:spacing w:line="480" w:lineRule="auto"/>
        <w:ind w:left="1440" w:right="-36"/>
        <w:rPr>
          <w:rFonts w:ascii="Palatino" w:hAnsi="Palatino"/>
        </w:rPr>
      </w:pPr>
      <w:r>
        <w:rPr>
          <w:rFonts w:ascii="Palatino" w:hAnsi="Palatino"/>
        </w:rPr>
        <w:t>Hui Shi</w:t>
      </w:r>
    </w:p>
    <w:p w:rsidR="005533DD" w:rsidRDefault="005533DD" w:rsidP="005533DD">
      <w:pPr>
        <w:spacing w:line="480" w:lineRule="auto"/>
        <w:ind w:left="1440" w:right="-36"/>
        <w:rPr>
          <w:rFonts w:ascii="Palatino" w:hAnsi="Palatino"/>
        </w:rPr>
      </w:pPr>
      <w:r>
        <w:rPr>
          <w:rFonts w:ascii="Palatino" w:hAnsi="Palatino"/>
        </w:rPr>
        <w:lastRenderedPageBreak/>
        <w:tab/>
        <w:t>The Ten Theses about relativity in space and time</w:t>
      </w:r>
    </w:p>
    <w:p w:rsidR="005533DD" w:rsidRDefault="005533DD" w:rsidP="005533DD">
      <w:pPr>
        <w:spacing w:line="480" w:lineRule="auto"/>
        <w:ind w:left="1440" w:right="-36"/>
        <w:rPr>
          <w:rFonts w:ascii="Palatino" w:hAnsi="Palatino"/>
        </w:rPr>
      </w:pPr>
      <w:r>
        <w:rPr>
          <w:rFonts w:ascii="Palatino" w:hAnsi="Palatino"/>
        </w:rPr>
        <w:tab/>
        <w:t>Finitude and unboundedness</w:t>
      </w:r>
    </w:p>
    <w:p w:rsidR="005533DD" w:rsidRDefault="005533DD" w:rsidP="005533DD">
      <w:pPr>
        <w:spacing w:line="480" w:lineRule="auto"/>
        <w:ind w:left="1440" w:right="-36"/>
        <w:rPr>
          <w:rFonts w:ascii="Palatino" w:hAnsi="Palatino"/>
        </w:rPr>
      </w:pPr>
      <w:r>
        <w:rPr>
          <w:rFonts w:ascii="Palatino" w:hAnsi="Palatino"/>
        </w:rPr>
        <w:tab/>
        <w:t>Classical problem of “hardness and whiteness”</w:t>
      </w:r>
    </w:p>
    <w:p w:rsidR="005533DD" w:rsidRDefault="005533DD" w:rsidP="005533DD">
      <w:pPr>
        <w:spacing w:line="480" w:lineRule="auto"/>
        <w:ind w:left="1440" w:right="-36"/>
        <w:rPr>
          <w:rFonts w:ascii="Palatino" w:hAnsi="Palatino"/>
        </w:rPr>
      </w:pPr>
      <w:r>
        <w:rPr>
          <w:rFonts w:ascii="Palatino" w:hAnsi="Palatino"/>
        </w:rPr>
        <w:tab/>
      </w:r>
      <w:r>
        <w:rPr>
          <w:rFonts w:ascii="Palatino" w:hAnsi="Palatino"/>
        </w:rPr>
        <w:tab/>
        <w:t>What sorts of properties can be shared by different things?</w:t>
      </w:r>
    </w:p>
    <w:p w:rsidR="005533DD" w:rsidRDefault="005533DD" w:rsidP="005533DD">
      <w:pPr>
        <w:spacing w:line="480" w:lineRule="auto"/>
        <w:ind w:left="1440" w:right="-36"/>
        <w:rPr>
          <w:rFonts w:ascii="Palatino" w:hAnsi="Palatino"/>
        </w:rPr>
      </w:pPr>
      <w:r>
        <w:rPr>
          <w:rFonts w:ascii="Palatino" w:hAnsi="Palatino"/>
        </w:rPr>
        <w:tab/>
      </w:r>
      <w:r>
        <w:rPr>
          <w:rFonts w:ascii="Palatino" w:hAnsi="Palatino"/>
        </w:rPr>
        <w:tab/>
        <w:t>What sorts of properties are inextricable from the objects themselves?</w:t>
      </w:r>
    </w:p>
    <w:p w:rsidR="005533DD" w:rsidRDefault="005533DD" w:rsidP="005533DD">
      <w:pPr>
        <w:spacing w:line="480" w:lineRule="auto"/>
        <w:ind w:left="1440" w:right="-36"/>
        <w:rPr>
          <w:rFonts w:ascii="Palatino" w:hAnsi="Palatino"/>
        </w:rPr>
      </w:pPr>
      <w:r>
        <w:rPr>
          <w:rFonts w:ascii="Palatino" w:hAnsi="Palatino"/>
        </w:rPr>
        <w:t>Admissible and inadmissible statements</w:t>
      </w:r>
    </w:p>
    <w:p w:rsidR="005533DD" w:rsidRDefault="005533DD" w:rsidP="005533DD">
      <w:pPr>
        <w:spacing w:line="480" w:lineRule="auto"/>
        <w:ind w:left="1440" w:right="-36"/>
        <w:rPr>
          <w:rFonts w:ascii="Palatino" w:hAnsi="Palatino"/>
        </w:rPr>
      </w:pPr>
      <w:r>
        <w:rPr>
          <w:rFonts w:ascii="Palatino" w:hAnsi="Palatino"/>
        </w:rPr>
        <w:tab/>
        <w:t>The impossibility of knowing for sure which exercises of reasoning and argumentation are valid and true</w:t>
      </w:r>
    </w:p>
    <w:p w:rsidR="005533DD" w:rsidRDefault="005533DD" w:rsidP="005533DD">
      <w:pPr>
        <w:spacing w:line="480" w:lineRule="auto"/>
        <w:ind w:left="1440" w:right="-36"/>
        <w:rPr>
          <w:rFonts w:ascii="Palatino" w:hAnsi="Palatino"/>
        </w:rPr>
      </w:pPr>
      <w:r>
        <w:rPr>
          <w:rFonts w:ascii="Palatino" w:hAnsi="Palatino"/>
        </w:rPr>
        <w:tab/>
        <w:t>A statement and its denial are logically bound together</w:t>
      </w:r>
    </w:p>
    <w:p w:rsidR="005533DD" w:rsidRDefault="005533DD" w:rsidP="005533DD">
      <w:pPr>
        <w:pStyle w:val="ListParagraph"/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proofErr w:type="spellStart"/>
      <w:r>
        <w:rPr>
          <w:rFonts w:ascii="Palatino" w:hAnsi="Palatino"/>
        </w:rPr>
        <w:t>Mohism</w:t>
      </w:r>
      <w:proofErr w:type="spellEnd"/>
    </w:p>
    <w:p w:rsidR="005533DD" w:rsidRDefault="005533DD" w:rsidP="005533DD">
      <w:pPr>
        <w:spacing w:line="480" w:lineRule="auto"/>
        <w:ind w:left="1440" w:right="-36"/>
        <w:rPr>
          <w:rFonts w:ascii="Palatino" w:hAnsi="Palatino"/>
        </w:rPr>
      </w:pPr>
      <w:r>
        <w:rPr>
          <w:rFonts w:ascii="Palatino" w:hAnsi="Palatino"/>
        </w:rPr>
        <w:t xml:space="preserve">Aim: to answer the questions posed by the School of Names and create a standard for logical reasoning based on the philosophical argumentation in the </w:t>
      </w:r>
      <w:proofErr w:type="spellStart"/>
      <w:r>
        <w:rPr>
          <w:rFonts w:ascii="Palatino" w:hAnsi="Palatino"/>
          <w:i/>
        </w:rPr>
        <w:t>Mozi</w:t>
      </w:r>
      <w:proofErr w:type="spellEnd"/>
    </w:p>
    <w:p w:rsidR="005533DD" w:rsidRDefault="005533DD" w:rsidP="005533DD">
      <w:pPr>
        <w:spacing w:line="480" w:lineRule="auto"/>
        <w:ind w:left="1440" w:right="-36"/>
        <w:rPr>
          <w:rFonts w:ascii="Palatino" w:hAnsi="Palatino"/>
        </w:rPr>
      </w:pPr>
      <w:r>
        <w:rPr>
          <w:rFonts w:ascii="Palatino" w:hAnsi="Palatino"/>
        </w:rPr>
        <w:tab/>
        <w:t>Formulations of “admissible and inadmissible” similar to the law of non-contradiction (a statement and its denial cannot both be true at the same time) and the law of the excluded middle (either a statement or its denial is true)</w:t>
      </w:r>
    </w:p>
    <w:p w:rsidR="005533DD" w:rsidRDefault="005533DD" w:rsidP="005533DD">
      <w:pPr>
        <w:spacing w:line="480" w:lineRule="auto"/>
        <w:ind w:left="1440" w:right="-36"/>
        <w:rPr>
          <w:rFonts w:ascii="Palatino" w:hAnsi="Palatino"/>
        </w:rPr>
      </w:pPr>
      <w:r>
        <w:rPr>
          <w:rFonts w:ascii="Palatino" w:hAnsi="Palatino"/>
        </w:rPr>
        <w:tab/>
        <w:t>Deconstructed Hui Shi’s paradoxes</w:t>
      </w:r>
    </w:p>
    <w:p w:rsidR="005533DD" w:rsidRDefault="005533DD" w:rsidP="005533DD">
      <w:pPr>
        <w:spacing w:line="480" w:lineRule="auto"/>
        <w:ind w:left="1440" w:right="-36"/>
        <w:rPr>
          <w:rFonts w:ascii="Palatino" w:hAnsi="Palatino"/>
        </w:rPr>
      </w:pPr>
      <w:r>
        <w:rPr>
          <w:rFonts w:ascii="Palatino" w:hAnsi="Palatino"/>
        </w:rPr>
        <w:t>Logical reasoning can lead us to what is actually true when used correctly</w:t>
      </w:r>
    </w:p>
    <w:p w:rsidR="005533DD" w:rsidRDefault="005533DD" w:rsidP="005533DD">
      <w:pPr>
        <w:spacing w:line="480" w:lineRule="auto"/>
        <w:ind w:left="1440" w:right="-36"/>
        <w:rPr>
          <w:rFonts w:ascii="Palatino" w:hAnsi="Palatino"/>
        </w:rPr>
      </w:pPr>
      <w:r>
        <w:rPr>
          <w:rFonts w:ascii="Palatino" w:hAnsi="Palatino"/>
        </w:rPr>
        <w:tab/>
        <w:t xml:space="preserve">Knowing what to deem acceptable is necessary for a successful society </w:t>
      </w:r>
    </w:p>
    <w:p w:rsidR="005533DD" w:rsidRDefault="005533DD" w:rsidP="005533DD">
      <w:pPr>
        <w:spacing w:line="480" w:lineRule="auto"/>
        <w:ind w:left="1440" w:right="-36"/>
        <w:rPr>
          <w:rFonts w:ascii="Palatino" w:hAnsi="Palatino"/>
        </w:rPr>
      </w:pPr>
      <w:r>
        <w:rPr>
          <w:rFonts w:ascii="Palatino" w:hAnsi="Palatino"/>
        </w:rPr>
        <w:lastRenderedPageBreak/>
        <w:tab/>
        <w:t xml:space="preserve">Inference: knowledge of the appropriate connections and relations between things </w:t>
      </w:r>
    </w:p>
    <w:p w:rsidR="005533DD" w:rsidRDefault="005533DD" w:rsidP="005533DD">
      <w:pPr>
        <w:spacing w:line="480" w:lineRule="auto"/>
        <w:ind w:left="1440" w:right="-36"/>
        <w:rPr>
          <w:rFonts w:ascii="Palatino" w:hAnsi="Palatino"/>
        </w:rPr>
      </w:pPr>
      <w:r>
        <w:rPr>
          <w:rFonts w:ascii="Palatino" w:hAnsi="Palatino"/>
        </w:rPr>
        <w:t xml:space="preserve">Defense of the </w:t>
      </w:r>
      <w:proofErr w:type="spellStart"/>
      <w:r>
        <w:rPr>
          <w:rFonts w:ascii="Palatino" w:hAnsi="Palatino"/>
          <w:i/>
        </w:rPr>
        <w:t>Mozi</w:t>
      </w:r>
      <w:proofErr w:type="spellEnd"/>
      <w:r>
        <w:rPr>
          <w:rFonts w:ascii="Palatino" w:hAnsi="Palatino"/>
        </w:rPr>
        <w:t xml:space="preserve"> as a logically consistent political and moral work</w:t>
      </w:r>
    </w:p>
    <w:p w:rsidR="005533DD" w:rsidRDefault="005533DD" w:rsidP="005533DD">
      <w:pPr>
        <w:spacing w:line="480" w:lineRule="auto"/>
        <w:ind w:left="1440" w:right="-36"/>
        <w:rPr>
          <w:rFonts w:ascii="Palatino" w:hAnsi="Palatino"/>
        </w:rPr>
      </w:pPr>
      <w:r>
        <w:rPr>
          <w:rFonts w:ascii="Palatino" w:hAnsi="Palatino"/>
        </w:rPr>
        <w:tab/>
        <w:t>Principles that cannot be proven true are weaker than those that can</w:t>
      </w:r>
    </w:p>
    <w:p w:rsidR="005533DD" w:rsidRDefault="005533DD" w:rsidP="005533DD">
      <w:pPr>
        <w:spacing w:line="480" w:lineRule="auto"/>
        <w:ind w:left="1440" w:right="-36"/>
        <w:rPr>
          <w:rFonts w:ascii="Palatino" w:hAnsi="Palatino"/>
        </w:rPr>
      </w:pPr>
      <w:r>
        <w:rPr>
          <w:rFonts w:ascii="Palatino" w:hAnsi="Palatino"/>
        </w:rPr>
        <w:tab/>
        <w:t>Question the reasoning and consistency of Confucian thought</w:t>
      </w:r>
    </w:p>
    <w:p w:rsidR="005533DD" w:rsidRDefault="005533DD" w:rsidP="005533DD">
      <w:pPr>
        <w:pStyle w:val="ListParagraph"/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>
        <w:rPr>
          <w:rFonts w:ascii="Palatino" w:hAnsi="Palatino"/>
        </w:rPr>
        <w:t>Daoism</w:t>
      </w:r>
    </w:p>
    <w:p w:rsidR="005533DD" w:rsidRDefault="005533DD" w:rsidP="005533DD">
      <w:pPr>
        <w:spacing w:line="480" w:lineRule="auto"/>
        <w:ind w:left="1440" w:right="-36"/>
        <w:rPr>
          <w:rFonts w:ascii="Palatino" w:hAnsi="Palatino"/>
        </w:rPr>
      </w:pPr>
      <w:r>
        <w:rPr>
          <w:rFonts w:ascii="Palatino" w:hAnsi="Palatino"/>
        </w:rPr>
        <w:t>One of the Hundred Schools of Thought, but not an actual collection of teachers and students</w:t>
      </w:r>
    </w:p>
    <w:p w:rsidR="005533DD" w:rsidRDefault="005533DD" w:rsidP="005533DD">
      <w:pPr>
        <w:spacing w:line="480" w:lineRule="auto"/>
        <w:ind w:left="1440" w:right="-36"/>
        <w:rPr>
          <w:rFonts w:ascii="Palatino" w:hAnsi="Palatino"/>
        </w:rPr>
      </w:pPr>
      <w:r>
        <w:rPr>
          <w:rFonts w:ascii="Palatino" w:hAnsi="Palatino"/>
        </w:rPr>
        <w:t xml:space="preserve">Comprised of two main works (the </w:t>
      </w:r>
      <w:r>
        <w:rPr>
          <w:rFonts w:ascii="Palatino" w:hAnsi="Palatino"/>
          <w:i/>
        </w:rPr>
        <w:t>Laozi</w:t>
      </w:r>
      <w:r>
        <w:rPr>
          <w:rFonts w:ascii="Palatino" w:hAnsi="Palatino"/>
        </w:rPr>
        <w:t xml:space="preserve"> and the </w:t>
      </w:r>
      <w:r>
        <w:rPr>
          <w:rFonts w:ascii="Palatino" w:hAnsi="Palatino"/>
          <w:i/>
        </w:rPr>
        <w:t>Zhuangzi</w:t>
      </w:r>
      <w:r>
        <w:rPr>
          <w:rFonts w:ascii="Palatino" w:hAnsi="Palatino"/>
        </w:rPr>
        <w:t>) and others that incorporate similar ways of understanding the world</w:t>
      </w:r>
    </w:p>
    <w:p w:rsidR="005533DD" w:rsidRDefault="005533DD" w:rsidP="005533DD">
      <w:pPr>
        <w:spacing w:line="480" w:lineRule="auto"/>
        <w:ind w:left="1440" w:right="-36"/>
        <w:rPr>
          <w:rFonts w:ascii="Palatino" w:hAnsi="Palatino"/>
        </w:rPr>
      </w:pPr>
      <w:r>
        <w:rPr>
          <w:rFonts w:ascii="Palatino" w:hAnsi="Palatino"/>
        </w:rPr>
        <w:t xml:space="preserve">All Pre-Han Chinese philosophies incorporate the idea of </w:t>
      </w:r>
      <w:proofErr w:type="spellStart"/>
      <w:r>
        <w:rPr>
          <w:rFonts w:ascii="Palatino" w:hAnsi="Palatino"/>
          <w:i/>
        </w:rPr>
        <w:t>dà</w:t>
      </w:r>
      <w:r w:rsidRPr="005576EB">
        <w:rPr>
          <w:rFonts w:ascii="Palatino" w:hAnsi="Palatino"/>
          <w:i/>
        </w:rPr>
        <w:t>o</w:t>
      </w:r>
      <w:proofErr w:type="spellEnd"/>
      <w:r>
        <w:rPr>
          <w:rFonts w:ascii="Palatino" w:hAnsi="Palatino"/>
          <w:i/>
        </w:rPr>
        <w:t xml:space="preserve">, </w:t>
      </w:r>
      <w:r>
        <w:rPr>
          <w:rFonts w:ascii="Palatino" w:hAnsi="Palatino"/>
        </w:rPr>
        <w:t>which means path or to tread along a path, but the thinkers classified as Daoist put it at the center of their thought</w:t>
      </w:r>
    </w:p>
    <w:p w:rsidR="005533DD" w:rsidRDefault="005533DD" w:rsidP="005533DD">
      <w:pPr>
        <w:spacing w:line="480" w:lineRule="auto"/>
        <w:ind w:left="1440" w:right="-36"/>
        <w:rPr>
          <w:rFonts w:ascii="Palatino" w:hAnsi="Palatino"/>
        </w:rPr>
      </w:pPr>
      <w:proofErr w:type="spellStart"/>
      <w:r>
        <w:rPr>
          <w:rFonts w:ascii="Palatino" w:hAnsi="Palatino"/>
        </w:rPr>
        <w:t>Daoists</w:t>
      </w:r>
      <w:proofErr w:type="spellEnd"/>
      <w:r>
        <w:rPr>
          <w:rFonts w:ascii="Palatino" w:hAnsi="Palatino"/>
        </w:rPr>
        <w:t xml:space="preserve"> have a distrust of language and its ability to truthfully and felicitously describe the world. </w:t>
      </w:r>
    </w:p>
    <w:p w:rsidR="005533DD" w:rsidRDefault="005533DD" w:rsidP="005533DD">
      <w:pPr>
        <w:pStyle w:val="ListParagraph"/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>
        <w:rPr>
          <w:rFonts w:ascii="Palatino" w:hAnsi="Palatino"/>
        </w:rPr>
        <w:t xml:space="preserve">The </w:t>
      </w:r>
      <w:r w:rsidRPr="006C3C2B">
        <w:rPr>
          <w:rFonts w:ascii="Palatino" w:hAnsi="Palatino"/>
          <w:i/>
        </w:rPr>
        <w:t>Zhuangzi</w:t>
      </w:r>
    </w:p>
    <w:p w:rsidR="005533DD" w:rsidRDefault="005533DD" w:rsidP="005533DD">
      <w:pPr>
        <w:spacing w:line="480" w:lineRule="auto"/>
        <w:ind w:left="1440" w:right="-36"/>
        <w:rPr>
          <w:rFonts w:ascii="Palatino" w:hAnsi="Palatino"/>
        </w:rPr>
      </w:pPr>
      <w:r>
        <w:rPr>
          <w:rFonts w:ascii="Palatino" w:hAnsi="Palatino"/>
        </w:rPr>
        <w:t>Aim: To encourage humans to find their natural place in the world. The awkwardness and strife that plagues humanity is a sign that they are not following the right path</w:t>
      </w:r>
    </w:p>
    <w:p w:rsidR="005533DD" w:rsidRPr="00F7084A" w:rsidRDefault="005533DD" w:rsidP="005533DD">
      <w:pPr>
        <w:pStyle w:val="ListParagraph"/>
        <w:spacing w:line="480" w:lineRule="auto"/>
        <w:ind w:left="1440" w:right="-36"/>
        <w:rPr>
          <w:rFonts w:ascii="Palatino" w:hAnsi="Palatino"/>
        </w:rPr>
      </w:pPr>
      <w:r>
        <w:rPr>
          <w:rFonts w:ascii="Palatino" w:hAnsi="Palatino"/>
        </w:rPr>
        <w:t>Includes writings of Zhuang Zhou himself (“</w:t>
      </w:r>
      <w:proofErr w:type="spellStart"/>
      <w:r>
        <w:rPr>
          <w:rFonts w:ascii="Palatino" w:hAnsi="Palatino"/>
        </w:rPr>
        <w:t>zi</w:t>
      </w:r>
      <w:proofErr w:type="spellEnd"/>
      <w:r>
        <w:rPr>
          <w:rFonts w:ascii="Palatino" w:hAnsi="Palatino"/>
        </w:rPr>
        <w:t>” means Mister or Master) and those who replicated or expanded on his ideas.</w:t>
      </w:r>
    </w:p>
    <w:p w:rsidR="005533DD" w:rsidRDefault="005533DD" w:rsidP="005533DD">
      <w:pPr>
        <w:spacing w:line="480" w:lineRule="auto"/>
        <w:ind w:left="1530" w:right="-36" w:hanging="90"/>
        <w:rPr>
          <w:rFonts w:ascii="Palatino" w:hAnsi="Palatino"/>
        </w:rPr>
      </w:pPr>
      <w:r>
        <w:rPr>
          <w:rFonts w:ascii="Palatino" w:hAnsi="Palatino"/>
        </w:rPr>
        <w:t>Narrative and anecdotal rather than logical approach</w:t>
      </w:r>
    </w:p>
    <w:p w:rsidR="005533DD" w:rsidRDefault="005533DD" w:rsidP="005533DD">
      <w:pPr>
        <w:spacing w:line="480" w:lineRule="auto"/>
        <w:ind w:left="1440" w:right="-36"/>
        <w:rPr>
          <w:rFonts w:ascii="Palatino" w:hAnsi="Palatino"/>
        </w:rPr>
      </w:pPr>
      <w:r>
        <w:rPr>
          <w:rFonts w:ascii="Palatino" w:hAnsi="Palatino"/>
        </w:rPr>
        <w:lastRenderedPageBreak/>
        <w:tab/>
      </w:r>
      <w:r>
        <w:rPr>
          <w:rFonts w:ascii="Palatino" w:hAnsi="Palatino"/>
        </w:rPr>
        <w:tab/>
        <w:t>Answered to the examples and disputation style of Hui Shi as well as the Confucians</w:t>
      </w:r>
    </w:p>
    <w:p w:rsidR="005533DD" w:rsidRDefault="005533DD" w:rsidP="005533DD">
      <w:pPr>
        <w:spacing w:line="480" w:lineRule="auto"/>
        <w:ind w:left="1440" w:right="-36"/>
        <w:rPr>
          <w:rFonts w:ascii="Palatino" w:hAnsi="Palatino"/>
        </w:rPr>
      </w:pPr>
      <w:r>
        <w:rPr>
          <w:rFonts w:ascii="Palatino" w:hAnsi="Palatino"/>
        </w:rPr>
        <w:t xml:space="preserve">Unlike Confucians and </w:t>
      </w:r>
      <w:proofErr w:type="spellStart"/>
      <w:r>
        <w:rPr>
          <w:rFonts w:ascii="Palatino" w:hAnsi="Palatino"/>
        </w:rPr>
        <w:t>Mohists</w:t>
      </w:r>
      <w:proofErr w:type="spellEnd"/>
      <w:r>
        <w:rPr>
          <w:rFonts w:ascii="Palatino" w:hAnsi="Palatino"/>
        </w:rPr>
        <w:t>, not concerned with participation in the government bureaucracy</w:t>
      </w:r>
    </w:p>
    <w:p w:rsidR="005533DD" w:rsidRDefault="005533DD" w:rsidP="005533DD">
      <w:pPr>
        <w:spacing w:line="480" w:lineRule="auto"/>
        <w:ind w:left="1440" w:right="-36"/>
        <w:rPr>
          <w:rFonts w:ascii="Palatino" w:hAnsi="Palatino"/>
        </w:rPr>
      </w:pPr>
      <w:r>
        <w:rPr>
          <w:rFonts w:ascii="Palatino" w:hAnsi="Palatino"/>
        </w:rPr>
        <w:tab/>
      </w:r>
      <w:r>
        <w:rPr>
          <w:rFonts w:ascii="Palatino" w:hAnsi="Palatino"/>
        </w:rPr>
        <w:tab/>
        <w:t>Argues for naturalness and the accomplishment of effortless, non-artificial, and not over-thought action</w:t>
      </w:r>
    </w:p>
    <w:p w:rsidR="005533DD" w:rsidRDefault="005533DD" w:rsidP="005533DD">
      <w:pPr>
        <w:spacing w:line="480" w:lineRule="auto"/>
        <w:ind w:left="1440" w:right="-36"/>
        <w:rPr>
          <w:rFonts w:ascii="Palatino" w:hAnsi="Palatino"/>
        </w:rPr>
      </w:pPr>
      <w:r>
        <w:rPr>
          <w:rFonts w:ascii="Palatino" w:hAnsi="Palatino"/>
        </w:rPr>
        <w:t>No differentiation between the natural world and the human world</w:t>
      </w:r>
    </w:p>
    <w:p w:rsidR="005533DD" w:rsidRDefault="005533DD" w:rsidP="005533DD">
      <w:pPr>
        <w:spacing w:line="480" w:lineRule="auto"/>
        <w:ind w:left="1440" w:right="-36"/>
        <w:rPr>
          <w:rFonts w:ascii="Palatino" w:hAnsi="Palatino"/>
        </w:rPr>
      </w:pPr>
      <w:r>
        <w:rPr>
          <w:rFonts w:ascii="Palatino" w:hAnsi="Palatino"/>
        </w:rPr>
        <w:tab/>
      </w:r>
      <w:r>
        <w:rPr>
          <w:rFonts w:ascii="Palatino" w:hAnsi="Palatino"/>
        </w:rPr>
        <w:tab/>
        <w:t>Non-preferential to the desires and needs of humans</w:t>
      </w:r>
    </w:p>
    <w:p w:rsidR="005533DD" w:rsidRDefault="005533DD" w:rsidP="005533DD">
      <w:pPr>
        <w:spacing w:line="480" w:lineRule="auto"/>
        <w:ind w:left="1440" w:right="-36"/>
        <w:rPr>
          <w:rFonts w:ascii="Palatino" w:hAnsi="Palatino"/>
        </w:rPr>
      </w:pPr>
      <w:r>
        <w:rPr>
          <w:rFonts w:ascii="Palatino" w:hAnsi="Palatino"/>
        </w:rPr>
        <w:t>The actions scripted by social norms may not be the most natural expression of our humanity</w:t>
      </w:r>
    </w:p>
    <w:p w:rsidR="005533DD" w:rsidRDefault="005533DD" w:rsidP="005533DD">
      <w:pPr>
        <w:spacing w:line="480" w:lineRule="auto"/>
        <w:ind w:left="1440" w:right="-36"/>
        <w:rPr>
          <w:rFonts w:ascii="Palatino" w:hAnsi="Palatino"/>
        </w:rPr>
      </w:pPr>
      <w:r>
        <w:rPr>
          <w:rFonts w:ascii="Palatino" w:hAnsi="Palatino"/>
        </w:rPr>
        <w:tab/>
        <w:t>What do you do when the rituals don’t feel right? Don’t do them!</w:t>
      </w:r>
    </w:p>
    <w:p w:rsidR="005533DD" w:rsidRDefault="005533DD" w:rsidP="005533DD">
      <w:pPr>
        <w:spacing w:line="480" w:lineRule="auto"/>
        <w:ind w:left="1440" w:right="-36"/>
        <w:rPr>
          <w:rFonts w:ascii="Palatino" w:hAnsi="Palatino"/>
        </w:rPr>
      </w:pPr>
      <w:r>
        <w:rPr>
          <w:rFonts w:ascii="Palatino" w:hAnsi="Palatino"/>
        </w:rPr>
        <w:tab/>
        <w:t>Why deem death bad if it is natural? Why mourn someone or something that was destined to die?</w:t>
      </w:r>
    </w:p>
    <w:p w:rsidR="005533DD" w:rsidRDefault="005533DD" w:rsidP="005533DD">
      <w:pPr>
        <w:spacing w:line="480" w:lineRule="auto"/>
        <w:ind w:left="1440" w:right="-36"/>
        <w:rPr>
          <w:rFonts w:ascii="Palatino" w:hAnsi="Palatino"/>
        </w:rPr>
      </w:pPr>
      <w:r>
        <w:rPr>
          <w:rFonts w:ascii="Palatino" w:hAnsi="Palatino"/>
        </w:rPr>
        <w:t>Our confidence in finding the truth might be an illusion</w:t>
      </w:r>
    </w:p>
    <w:p w:rsidR="005533DD" w:rsidRDefault="005533DD" w:rsidP="005533DD">
      <w:pPr>
        <w:spacing w:line="480" w:lineRule="auto"/>
        <w:ind w:left="1440" w:right="-36"/>
        <w:rPr>
          <w:rFonts w:ascii="Palatino" w:hAnsi="Palatino"/>
        </w:rPr>
      </w:pPr>
      <w:r>
        <w:rPr>
          <w:rFonts w:ascii="Palatino" w:hAnsi="Palatino"/>
        </w:rPr>
        <w:tab/>
        <w:t>If things are always changing, then why do we make definitions and compile facts as if things will never change?</w:t>
      </w:r>
    </w:p>
    <w:p w:rsidR="005533DD" w:rsidRDefault="005533DD" w:rsidP="005533DD">
      <w:pPr>
        <w:spacing w:line="480" w:lineRule="auto"/>
        <w:ind w:left="1440" w:right="-36"/>
        <w:rPr>
          <w:rFonts w:ascii="Palatino" w:hAnsi="Palatino"/>
        </w:rPr>
      </w:pPr>
      <w:r>
        <w:rPr>
          <w:rFonts w:ascii="Palatino" w:hAnsi="Palatino"/>
        </w:rPr>
        <w:tab/>
      </w:r>
      <w:r>
        <w:rPr>
          <w:rFonts w:ascii="Palatino" w:hAnsi="Palatino"/>
        </w:rPr>
        <w:tab/>
        <w:t>Meaning is conventional and subject to the change that transforms everything else</w:t>
      </w:r>
    </w:p>
    <w:p w:rsidR="005533DD" w:rsidRDefault="005533DD" w:rsidP="005533DD">
      <w:pPr>
        <w:spacing w:line="480" w:lineRule="auto"/>
        <w:ind w:left="1440" w:right="-36"/>
        <w:rPr>
          <w:rFonts w:ascii="Palatino" w:hAnsi="Palatino"/>
        </w:rPr>
      </w:pPr>
      <w:r>
        <w:rPr>
          <w:rFonts w:ascii="Palatino" w:hAnsi="Palatino"/>
        </w:rPr>
        <w:t>There are those among us who have achieved a way of life that perfectly conforms to the processes that shape the world</w:t>
      </w:r>
    </w:p>
    <w:p w:rsidR="005533DD" w:rsidRDefault="005533DD" w:rsidP="005533DD">
      <w:pPr>
        <w:spacing w:line="480" w:lineRule="auto"/>
        <w:ind w:left="1440" w:right="-36"/>
        <w:rPr>
          <w:rFonts w:ascii="Palatino" w:hAnsi="Palatino"/>
        </w:rPr>
      </w:pPr>
      <w:r>
        <w:rPr>
          <w:rFonts w:ascii="Palatino" w:hAnsi="Palatino"/>
        </w:rPr>
        <w:tab/>
        <w:t xml:space="preserve">Not always sages, but butchers, craftspeople, pearl-divers </w:t>
      </w:r>
    </w:p>
    <w:p w:rsidR="005533DD" w:rsidRDefault="005533DD" w:rsidP="005533DD">
      <w:pPr>
        <w:spacing w:line="480" w:lineRule="auto"/>
        <w:ind w:left="1440" w:right="-36"/>
        <w:rPr>
          <w:rFonts w:ascii="Palatino" w:hAnsi="Palatino"/>
        </w:rPr>
      </w:pPr>
      <w:r>
        <w:rPr>
          <w:rFonts w:ascii="Palatino" w:hAnsi="Palatino"/>
        </w:rPr>
        <w:lastRenderedPageBreak/>
        <w:tab/>
        <w:t>Those who have cultivated a skill to the point where they cannot describe to others how they excel with apparently little effort</w:t>
      </w:r>
    </w:p>
    <w:p w:rsidR="005533DD" w:rsidRPr="006C3C2B" w:rsidRDefault="005533DD" w:rsidP="005533DD">
      <w:pPr>
        <w:pStyle w:val="ListParagraph"/>
        <w:numPr>
          <w:ilvl w:val="0"/>
          <w:numId w:val="4"/>
        </w:numPr>
        <w:spacing w:line="480" w:lineRule="auto"/>
        <w:ind w:left="1080" w:right="-36" w:firstLine="0"/>
        <w:rPr>
          <w:rFonts w:ascii="Palatino" w:hAnsi="Palatino"/>
        </w:rPr>
      </w:pPr>
      <w:r w:rsidRPr="006C3C2B">
        <w:rPr>
          <w:rFonts w:ascii="Palatino" w:hAnsi="Palatino"/>
        </w:rPr>
        <w:t xml:space="preserve">The </w:t>
      </w:r>
      <w:r w:rsidRPr="006C3C2B">
        <w:rPr>
          <w:rFonts w:ascii="Palatino" w:hAnsi="Palatino"/>
          <w:i/>
        </w:rPr>
        <w:t>Laozi</w:t>
      </w:r>
    </w:p>
    <w:p w:rsidR="005533DD" w:rsidRDefault="005533DD" w:rsidP="005533DD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  <w:t xml:space="preserve">Aim: To describe the </w:t>
      </w:r>
      <w:proofErr w:type="spellStart"/>
      <w:r>
        <w:rPr>
          <w:rFonts w:ascii="Palatino" w:hAnsi="Palatino"/>
          <w:i/>
        </w:rPr>
        <w:t>dào</w:t>
      </w:r>
      <w:proofErr w:type="spellEnd"/>
      <w:r>
        <w:rPr>
          <w:rFonts w:ascii="Palatino" w:hAnsi="Palatino"/>
        </w:rPr>
        <w:t xml:space="preserve"> </w:t>
      </w:r>
      <w:proofErr w:type="gramStart"/>
      <w:r>
        <w:rPr>
          <w:rFonts w:ascii="Palatino" w:hAnsi="Palatino"/>
        </w:rPr>
        <w:t>that shape</w:t>
      </w:r>
      <w:proofErr w:type="gramEnd"/>
      <w:r>
        <w:rPr>
          <w:rFonts w:ascii="Palatino" w:hAnsi="Palatino"/>
        </w:rPr>
        <w:t xml:space="preserve"> the world and our ability to cultivate our conduct in accordance with these </w:t>
      </w:r>
      <w:proofErr w:type="spellStart"/>
      <w:r>
        <w:rPr>
          <w:rFonts w:ascii="Palatino" w:hAnsi="Palatino"/>
          <w:i/>
        </w:rPr>
        <w:t>dào</w:t>
      </w:r>
      <w:proofErr w:type="spellEnd"/>
      <w:r>
        <w:rPr>
          <w:rFonts w:ascii="Palatino" w:hAnsi="Palatino"/>
        </w:rPr>
        <w:t xml:space="preserve"> </w:t>
      </w:r>
    </w:p>
    <w:p w:rsidR="005533DD" w:rsidRDefault="005533DD" w:rsidP="005533DD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  <w:t>Vagueness and simplicity of language prevents expression of fundamental truths</w:t>
      </w:r>
    </w:p>
    <w:p w:rsidR="005533DD" w:rsidRDefault="005533DD" w:rsidP="005533DD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</w:r>
      <w:r>
        <w:rPr>
          <w:rFonts w:ascii="Palatino" w:hAnsi="Palatino"/>
        </w:rPr>
        <w:tab/>
        <w:t>Words only capture part of the true meaning</w:t>
      </w:r>
    </w:p>
    <w:p w:rsidR="005533DD" w:rsidRDefault="005533DD" w:rsidP="005533DD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</w:r>
      <w:r>
        <w:rPr>
          <w:rFonts w:ascii="Palatino" w:hAnsi="Palatino"/>
        </w:rPr>
        <w:tab/>
        <w:t>Linguistic meaning is never fully actual meaning</w:t>
      </w:r>
    </w:p>
    <w:p w:rsidR="005533DD" w:rsidRDefault="005533DD" w:rsidP="005533DD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</w:r>
      <w:r>
        <w:rPr>
          <w:rFonts w:ascii="Palatino" w:hAnsi="Palatino"/>
        </w:rPr>
        <w:tab/>
        <w:t xml:space="preserve">This is especially true when speaking about </w:t>
      </w:r>
      <w:proofErr w:type="spellStart"/>
      <w:r>
        <w:rPr>
          <w:rFonts w:ascii="Palatino" w:hAnsi="Palatino"/>
          <w:i/>
        </w:rPr>
        <w:t>dào</w:t>
      </w:r>
      <w:proofErr w:type="spellEnd"/>
      <w:r>
        <w:rPr>
          <w:rFonts w:ascii="Palatino" w:hAnsi="Palatino"/>
        </w:rPr>
        <w:t xml:space="preserve">, which is not only the source of all things but the path humans ought to strive to thread. </w:t>
      </w:r>
    </w:p>
    <w:p w:rsidR="005533DD" w:rsidRDefault="005533DD" w:rsidP="005533DD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  <w:t xml:space="preserve">Human life is just as simple as the lives of other beings. </w:t>
      </w:r>
    </w:p>
    <w:p w:rsidR="005533DD" w:rsidRDefault="005533DD" w:rsidP="005533DD">
      <w:pPr>
        <w:spacing w:line="480" w:lineRule="auto"/>
        <w:ind w:left="720" w:right="-36"/>
        <w:rPr>
          <w:rFonts w:ascii="Palatino" w:hAnsi="Palatino"/>
          <w:i/>
        </w:rPr>
      </w:pPr>
      <w:r>
        <w:rPr>
          <w:rFonts w:ascii="Palatino" w:hAnsi="Palatino"/>
        </w:rPr>
        <w:tab/>
      </w:r>
      <w:r>
        <w:rPr>
          <w:rFonts w:ascii="Palatino" w:hAnsi="Palatino"/>
        </w:rPr>
        <w:tab/>
        <w:t xml:space="preserve">A life lived simply is the one most attuned to </w:t>
      </w:r>
      <w:proofErr w:type="spellStart"/>
      <w:r>
        <w:rPr>
          <w:rFonts w:ascii="Palatino" w:hAnsi="Palatino"/>
          <w:i/>
        </w:rPr>
        <w:t>dào</w:t>
      </w:r>
      <w:proofErr w:type="spellEnd"/>
    </w:p>
    <w:p w:rsidR="005533DD" w:rsidRDefault="005533DD" w:rsidP="005533DD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</w:r>
      <w:r>
        <w:rPr>
          <w:rFonts w:ascii="Palatino" w:hAnsi="Palatino"/>
        </w:rPr>
        <w:tab/>
        <w:t>Non-materialistic and non-competitive</w:t>
      </w:r>
    </w:p>
    <w:p w:rsidR="005533DD" w:rsidRDefault="005533DD" w:rsidP="005533DD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</w:r>
      <w:r>
        <w:rPr>
          <w:rFonts w:ascii="Palatino" w:hAnsi="Palatino"/>
        </w:rPr>
        <w:tab/>
        <w:t>Principles and systems that require disputation and elaboration or the more questionable for it</w:t>
      </w:r>
    </w:p>
    <w:p w:rsidR="005533DD" w:rsidRDefault="005533DD" w:rsidP="005533DD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  <w:t>Until humans right themselves, the world with be disordered</w:t>
      </w:r>
    </w:p>
    <w:p w:rsidR="005533DD" w:rsidRDefault="005533DD" w:rsidP="005533DD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</w:r>
      <w:r>
        <w:rPr>
          <w:rFonts w:ascii="Palatino" w:hAnsi="Palatino"/>
        </w:rPr>
        <w:tab/>
        <w:t>Humans must incorporate themselves into the natural</w:t>
      </w:r>
    </w:p>
    <w:p w:rsidR="005533DD" w:rsidRDefault="005533DD" w:rsidP="005533DD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</w:r>
      <w:r>
        <w:rPr>
          <w:rFonts w:ascii="Palatino" w:hAnsi="Palatino"/>
        </w:rPr>
        <w:tab/>
        <w:t>Humans must not cleave too stubbornly to the distinctions that create difference among things, e.g. beauty and ugliness, rich and poor</w:t>
      </w:r>
    </w:p>
    <w:p w:rsidR="00692F39" w:rsidRPr="005533DD" w:rsidRDefault="005533DD" w:rsidP="005533DD">
      <w:r>
        <w:rPr>
          <w:rFonts w:ascii="Palatino" w:hAnsi="Palatino"/>
        </w:rPr>
        <w:t>Instead of trying to understand things by breaking them down in order to make sense of them, accept what goes on, in all its complexity, as the way things are.</w:t>
      </w:r>
      <w:bookmarkStart w:id="0" w:name="_GoBack"/>
      <w:bookmarkEnd w:id="0"/>
    </w:p>
    <w:sectPr w:rsidR="00692F39" w:rsidRPr="005533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0767A"/>
    <w:multiLevelType w:val="multilevel"/>
    <w:tmpl w:val="CD52596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19615DAA"/>
    <w:multiLevelType w:val="hybridMultilevel"/>
    <w:tmpl w:val="01FA31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0B0FB4"/>
    <w:multiLevelType w:val="multilevel"/>
    <w:tmpl w:val="52EEE80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3">
    <w:nsid w:val="5FBB4E10"/>
    <w:multiLevelType w:val="hybridMultilevel"/>
    <w:tmpl w:val="1D602FC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FC5"/>
    <w:rsid w:val="00025015"/>
    <w:rsid w:val="0026469C"/>
    <w:rsid w:val="00360FC5"/>
    <w:rsid w:val="005533DD"/>
    <w:rsid w:val="00692F39"/>
    <w:rsid w:val="00A5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3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3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1119</Words>
  <Characters>6383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KEEN, Sydney</dc:creator>
  <cp:lastModifiedBy>KEEN, Sydney</cp:lastModifiedBy>
  <cp:revision>2</cp:revision>
  <dcterms:created xsi:type="dcterms:W3CDTF">2018-09-14T16:31:00Z</dcterms:created>
  <dcterms:modified xsi:type="dcterms:W3CDTF">2018-09-14T16:31:00Z</dcterms:modified>
</cp:coreProperties>
</file>