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88E" w:rsidRPr="00C62E3E" w:rsidRDefault="0068488E" w:rsidP="0068488E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24</w:t>
      </w:r>
    </w:p>
    <w:p w:rsidR="0068488E" w:rsidRPr="00C62E3E" w:rsidRDefault="0068488E" w:rsidP="0068488E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C62E3E">
        <w:rPr>
          <w:rFonts w:ascii="Palatino" w:hAnsi="Palatino"/>
          <w:b/>
        </w:rPr>
        <w:t>Friedrich Nietzsche</w:t>
      </w:r>
    </w:p>
    <w:p w:rsidR="0068488E" w:rsidRPr="00C62E3E" w:rsidRDefault="0068488E" w:rsidP="0068488E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C62E3E">
        <w:rPr>
          <w:rFonts w:ascii="Palatino" w:hAnsi="Palatino"/>
          <w:b/>
        </w:rPr>
        <w:t>The Value of Existence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  <w:b/>
        </w:rPr>
      </w:pPr>
      <w:r w:rsidRPr="00C62E3E">
        <w:rPr>
          <w:rFonts w:ascii="Palatino" w:hAnsi="Palatino"/>
          <w:b/>
        </w:rPr>
        <w:t>Essential Points</w:t>
      </w:r>
    </w:p>
    <w:p w:rsidR="0068488E" w:rsidRPr="00C62E3E" w:rsidRDefault="0068488E" w:rsidP="0068488E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C62E3E">
        <w:rPr>
          <w:rFonts w:ascii="Palatino" w:hAnsi="Palatino"/>
        </w:rPr>
        <w:t>Pessimism and tragedy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The wisdom of Silenus sets the problem: How to live in the face of the horrors of existence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Apollo the god of reason, of moderation, of the epic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Dionysus the god of excess, of intoxication, of the lyric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Schopenhauer: The world as will and representation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Music expresses the primal oneness of the will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The key role of the (Dionysian) chorus of satyrs, who in their chants dream the (Apollonian) drama on the stage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How tragedy redeems: Identification with the eternal life of the will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Only the aesthetic quality of our lives can make them worth</w:t>
      </w:r>
      <w:r>
        <w:rPr>
          <w:rFonts w:ascii="Palatino" w:hAnsi="Palatino"/>
        </w:rPr>
        <w:t xml:space="preserve"> </w:t>
      </w:r>
      <w:r w:rsidRPr="00C62E3E">
        <w:rPr>
          <w:rFonts w:ascii="Palatino" w:hAnsi="Palatino"/>
        </w:rPr>
        <w:t>living</w:t>
      </w:r>
    </w:p>
    <w:p w:rsidR="0068488E" w:rsidRPr="00C62E3E" w:rsidRDefault="0068488E" w:rsidP="0068488E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C62E3E">
        <w:rPr>
          <w:rFonts w:ascii="Palatino" w:hAnsi="Palatino"/>
        </w:rPr>
        <w:t>Good-bye real world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  <w:b/>
        </w:rPr>
        <w:tab/>
      </w:r>
      <w:r w:rsidRPr="00C62E3E">
        <w:rPr>
          <w:rFonts w:ascii="Palatino" w:hAnsi="Palatino"/>
        </w:rPr>
        <w:t>Traditional metaphysics is confession, not description of reality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The errors of philosophy are grounded in language, needs, and wishes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Nature is valueless, and there is no true reality behind it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How the real world became a fable: The stages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Why Nietzsche needs to rethink the problem of the</w:t>
      </w:r>
      <w:r>
        <w:rPr>
          <w:rFonts w:ascii="Palatino" w:hAnsi="Palatino"/>
        </w:rPr>
        <w:t xml:space="preserve"> </w:t>
      </w:r>
      <w:r w:rsidRPr="00C62E3E">
        <w:rPr>
          <w:rFonts w:ascii="Palatino" w:hAnsi="Palatino"/>
        </w:rPr>
        <w:t xml:space="preserve">value of existence: He can no longer rely on the </w:t>
      </w:r>
      <w:r>
        <w:rPr>
          <w:rFonts w:ascii="Palatino" w:hAnsi="Palatino"/>
        </w:rPr>
        <w:t>“</w:t>
      </w:r>
      <w:r w:rsidRPr="00C62E3E">
        <w:rPr>
          <w:rFonts w:ascii="Palatino" w:hAnsi="Palatino"/>
        </w:rPr>
        <w:t>real world</w:t>
      </w:r>
      <w:r>
        <w:rPr>
          <w:rFonts w:ascii="Palatino" w:hAnsi="Palatino"/>
        </w:rPr>
        <w:t>”</w:t>
      </w:r>
      <w:r w:rsidRPr="00C62E3E">
        <w:rPr>
          <w:rFonts w:ascii="Palatino" w:hAnsi="Palatino"/>
        </w:rPr>
        <w:t xml:space="preserve"> of </w:t>
      </w:r>
      <w:proofErr w:type="spellStart"/>
      <w:r w:rsidRPr="00C62E3E">
        <w:rPr>
          <w:rFonts w:ascii="Palatino" w:hAnsi="Palatino"/>
        </w:rPr>
        <w:t>Schopenhauerian</w:t>
      </w:r>
      <w:proofErr w:type="spellEnd"/>
      <w:r w:rsidRPr="00C62E3E">
        <w:rPr>
          <w:rFonts w:ascii="Palatino" w:hAnsi="Palatino"/>
        </w:rPr>
        <w:t xml:space="preserve"> will</w:t>
      </w:r>
    </w:p>
    <w:p w:rsidR="0068488E" w:rsidRPr="00C62E3E" w:rsidRDefault="0068488E" w:rsidP="0068488E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C62E3E">
        <w:rPr>
          <w:rFonts w:ascii="Palatino" w:hAnsi="Palatino"/>
        </w:rPr>
        <w:lastRenderedPageBreak/>
        <w:t>The death of God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What it means that God is dead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The ways that gods die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The death of God poses the problem of nihilism</w:t>
      </w:r>
    </w:p>
    <w:p w:rsidR="0068488E" w:rsidRPr="00C62E3E" w:rsidRDefault="0068488E" w:rsidP="0068488E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C62E3E">
        <w:rPr>
          <w:rFonts w:ascii="Palatino" w:hAnsi="Palatino"/>
        </w:rPr>
        <w:t>Revaluation of values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We need to determine the weights of things anew because present weights take God and real worlds for granted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Many moralities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Master morality</w:t>
      </w:r>
      <w:r>
        <w:rPr>
          <w:rFonts w:ascii="Palatino" w:hAnsi="Palatino"/>
        </w:rPr>
        <w:t xml:space="preserve">, </w:t>
      </w:r>
      <w:r w:rsidRPr="00C62E3E">
        <w:rPr>
          <w:rFonts w:ascii="Palatino" w:hAnsi="Palatino"/>
        </w:rPr>
        <w:t>slave morality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The morality of the masters founded in their j</w:t>
      </w:r>
      <w:r>
        <w:rPr>
          <w:rFonts w:ascii="Palatino" w:hAnsi="Palatino"/>
        </w:rPr>
        <w:t>udgment that they are the “good”</w:t>
      </w:r>
      <w:r w:rsidRPr="00C62E3E">
        <w:rPr>
          <w:rFonts w:ascii="Palatino" w:hAnsi="Palatino"/>
        </w:rPr>
        <w:t>;</w:t>
      </w:r>
      <w:r>
        <w:rPr>
          <w:rFonts w:ascii="Palatino" w:hAnsi="Palatino"/>
        </w:rPr>
        <w:t xml:space="preserve"> “</w:t>
      </w:r>
      <w:r w:rsidRPr="00C62E3E">
        <w:rPr>
          <w:rFonts w:ascii="Palatino" w:hAnsi="Palatino"/>
        </w:rPr>
        <w:t>bad</w:t>
      </w:r>
      <w:r>
        <w:rPr>
          <w:rFonts w:ascii="Palatino" w:hAnsi="Palatino"/>
        </w:rPr>
        <w:t>”</w:t>
      </w:r>
      <w:r w:rsidRPr="00C62E3E">
        <w:rPr>
          <w:rFonts w:ascii="Palatino" w:hAnsi="Palatino"/>
        </w:rPr>
        <w:t xml:space="preserve"> as the shadow of this judgment; a life-affirming morality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 xml:space="preserve">The morality of the slaves founded in resentment, a </w:t>
      </w:r>
      <w:r>
        <w:rPr>
          <w:rFonts w:ascii="Palatino" w:hAnsi="Palatino"/>
        </w:rPr>
        <w:t>“</w:t>
      </w:r>
      <w:r w:rsidRPr="00C62E3E">
        <w:rPr>
          <w:rFonts w:ascii="Palatino" w:hAnsi="Palatino"/>
        </w:rPr>
        <w:t>No!</w:t>
      </w:r>
      <w:r>
        <w:rPr>
          <w:rFonts w:ascii="Palatino" w:hAnsi="Palatino"/>
        </w:rPr>
        <w:t>”</w:t>
      </w:r>
      <w:r w:rsidRPr="00C62E3E">
        <w:rPr>
          <w:rFonts w:ascii="Palatino" w:hAnsi="Palatino"/>
        </w:rPr>
        <w:t xml:space="preserve"> to </w:t>
      </w:r>
      <w:r>
        <w:rPr>
          <w:rFonts w:ascii="Palatino" w:hAnsi="Palatino"/>
        </w:rPr>
        <w:t>“</w:t>
      </w:r>
      <w:r w:rsidRPr="00C62E3E">
        <w:rPr>
          <w:rFonts w:ascii="Palatino" w:hAnsi="Palatino"/>
        </w:rPr>
        <w:t>evil</w:t>
      </w:r>
      <w:r>
        <w:rPr>
          <w:rFonts w:ascii="Palatino" w:hAnsi="Palatino"/>
        </w:rPr>
        <w:t>”</w:t>
      </w:r>
      <w:r w:rsidRPr="00C62E3E">
        <w:rPr>
          <w:rFonts w:ascii="Palatino" w:hAnsi="Palatino"/>
        </w:rPr>
        <w:t xml:space="preserve">—that is, to the good of the masters; </w:t>
      </w:r>
      <w:r>
        <w:rPr>
          <w:rFonts w:ascii="Palatino" w:hAnsi="Palatino"/>
        </w:rPr>
        <w:t>“</w:t>
      </w:r>
      <w:r w:rsidRPr="00C62E3E">
        <w:rPr>
          <w:rFonts w:ascii="Palatino" w:hAnsi="Palatino"/>
        </w:rPr>
        <w:t>good</w:t>
      </w:r>
      <w:r>
        <w:rPr>
          <w:rFonts w:ascii="Palatino" w:hAnsi="Palatino"/>
        </w:rPr>
        <w:t>”</w:t>
      </w:r>
      <w:r w:rsidRPr="00C62E3E">
        <w:rPr>
          <w:rFonts w:ascii="Palatino" w:hAnsi="Palatino"/>
        </w:rPr>
        <w:t xml:space="preserve"> as the shadow, designating their own weakness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Slave morality is our morality; e.g., the demand for equal rights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The self-deceptions of slave morality</w:t>
      </w:r>
    </w:p>
    <w:p w:rsidR="0068488E" w:rsidRPr="00C62E3E" w:rsidRDefault="0068488E" w:rsidP="0068488E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C62E3E">
        <w:rPr>
          <w:rFonts w:ascii="Palatino" w:hAnsi="Palatino"/>
        </w:rPr>
        <w:t>The Overman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  <w:t>The Overman as the meaning of the earth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Remains faithful to the earth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Possesses the great health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Creates himself, and creates values in creating himself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Overcomes himself, gives style to his life, lives aesthetically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lastRenderedPageBreak/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 xml:space="preserve">Loves himself, and in loving himself despises all that is yet weak and </w:t>
      </w:r>
      <w:proofErr w:type="spellStart"/>
      <w:r w:rsidRPr="00C62E3E">
        <w:rPr>
          <w:rFonts w:ascii="Palatino" w:hAnsi="Palatino"/>
        </w:rPr>
        <w:t>unmastered</w:t>
      </w:r>
      <w:proofErr w:type="spellEnd"/>
      <w:r w:rsidRPr="00C62E3E">
        <w:rPr>
          <w:rFonts w:ascii="Palatino" w:hAnsi="Palatino"/>
        </w:rPr>
        <w:t xml:space="preserve"> in himself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Praises the friend, not the neighbor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Recognizes that life is essentially will to power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Is aware of the order of rank among men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</w:rPr>
      </w:pPr>
      <w:r w:rsidRPr="00C62E3E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C62E3E">
        <w:rPr>
          <w:rFonts w:ascii="Palatino" w:hAnsi="Palatino"/>
        </w:rPr>
        <w:t>Affirms eternal recurrence, the ultimate yes-saying</w:t>
      </w:r>
    </w:p>
    <w:p w:rsidR="0068488E" w:rsidRPr="00C62E3E" w:rsidRDefault="0068488E" w:rsidP="0068488E">
      <w:pPr>
        <w:spacing w:line="480" w:lineRule="auto"/>
        <w:ind w:left="720" w:right="-36"/>
        <w:rPr>
          <w:rFonts w:ascii="Palatino" w:hAnsi="Palatino"/>
          <w:b/>
        </w:rPr>
      </w:pPr>
      <w:r w:rsidRPr="00C62E3E">
        <w:rPr>
          <w:rFonts w:ascii="Palatino" w:hAnsi="Palatino"/>
        </w:rPr>
        <w:tab/>
        <w:t>Dionysus absorbs Apollo, is identified with life, with will to power, affirmation, joy, laughter</w:t>
      </w:r>
    </w:p>
    <w:p w:rsidR="00692F39" w:rsidRPr="0068488E" w:rsidRDefault="00692F39" w:rsidP="0068488E">
      <w:bookmarkStart w:id="0" w:name="_GoBack"/>
      <w:bookmarkEnd w:id="0"/>
    </w:p>
    <w:sectPr w:rsidR="00692F39" w:rsidRPr="006848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3C956E82"/>
    <w:multiLevelType w:val="hybridMultilevel"/>
    <w:tmpl w:val="702EF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17723"/>
    <w:multiLevelType w:val="hybridMultilevel"/>
    <w:tmpl w:val="B27A6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0B1E46"/>
    <w:rsid w:val="00210F41"/>
    <w:rsid w:val="0026469C"/>
    <w:rsid w:val="00273577"/>
    <w:rsid w:val="0029096E"/>
    <w:rsid w:val="00304E7F"/>
    <w:rsid w:val="00322EE8"/>
    <w:rsid w:val="00360FC5"/>
    <w:rsid w:val="004C57B5"/>
    <w:rsid w:val="005533DD"/>
    <w:rsid w:val="00622A19"/>
    <w:rsid w:val="0068488E"/>
    <w:rsid w:val="00692F39"/>
    <w:rsid w:val="00782F74"/>
    <w:rsid w:val="008D6B10"/>
    <w:rsid w:val="009160CA"/>
    <w:rsid w:val="00975721"/>
    <w:rsid w:val="009C2B8F"/>
    <w:rsid w:val="009D48B9"/>
    <w:rsid w:val="00A341E8"/>
    <w:rsid w:val="00A54B37"/>
    <w:rsid w:val="00C1208B"/>
    <w:rsid w:val="00CF203A"/>
    <w:rsid w:val="00EB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2018-09-14T17:32:00Z</dcterms:created>
  <dcterms:modified xsi:type="dcterms:W3CDTF">2018-09-14T17:32:00Z</dcterms:modified>
</cp:coreProperties>
</file>